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B9" w:rsidRDefault="0095617F" w:rsidP="001208BC">
      <w:pPr>
        <w:spacing w:before="480" w:after="240" w:line="240" w:lineRule="atLeast"/>
        <w:jc w:val="center"/>
        <w:rPr>
          <w:b/>
          <w:i/>
          <w:color w:val="000080"/>
          <w:sz w:val="70"/>
        </w:rPr>
      </w:pPr>
      <w:r>
        <w:rPr>
          <w:b/>
          <w:i/>
          <w:noProof/>
          <w:sz w:val="70"/>
        </w:rPr>
        <w:drawing>
          <wp:inline distT="0" distB="0" distL="0" distR="0">
            <wp:extent cx="1924050" cy="2381250"/>
            <wp:effectExtent l="0" t="0" r="0" b="0"/>
            <wp:docPr id="1" name="Imagen 1" descr="EHT3b (muy lig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T3b (muy lige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inline>
        </w:drawing>
      </w:r>
    </w:p>
    <w:p w:rsidR="000D0EB9" w:rsidRDefault="00161879" w:rsidP="001208BC">
      <w:pPr>
        <w:spacing w:before="240" w:after="960" w:line="240" w:lineRule="atLeast"/>
        <w:jc w:val="center"/>
        <w:rPr>
          <w:b/>
          <w:i/>
          <w:color w:val="000080"/>
          <w:sz w:val="70"/>
        </w:rPr>
      </w:pPr>
      <w:r w:rsidRPr="001208BC">
        <w:rPr>
          <w:b/>
          <w:i/>
          <w:color w:val="000080"/>
          <w:sz w:val="70"/>
        </w:rPr>
        <w:t>ESCUELA S</w:t>
      </w:r>
      <w:r w:rsidR="00056B5D">
        <w:rPr>
          <w:b/>
          <w:i/>
          <w:color w:val="000080"/>
          <w:sz w:val="70"/>
        </w:rPr>
        <w:t>U</w:t>
      </w:r>
      <w:r w:rsidRPr="001208BC">
        <w:rPr>
          <w:b/>
          <w:i/>
          <w:color w:val="000080"/>
          <w:sz w:val="70"/>
        </w:rPr>
        <w:t xml:space="preserve">PERIOR DE </w:t>
      </w:r>
      <w:r w:rsidR="00E8494F" w:rsidRPr="001208BC">
        <w:rPr>
          <w:b/>
          <w:i/>
          <w:color w:val="000080"/>
          <w:sz w:val="70"/>
        </w:rPr>
        <w:br/>
      </w:r>
      <w:r w:rsidRPr="001208BC">
        <w:rPr>
          <w:b/>
          <w:i/>
          <w:color w:val="000080"/>
          <w:sz w:val="70"/>
        </w:rPr>
        <w:t xml:space="preserve">HOSTELERÍA Y TURISMO. </w:t>
      </w:r>
      <w:r w:rsidR="00E8494F" w:rsidRPr="001208BC">
        <w:rPr>
          <w:b/>
          <w:i/>
          <w:color w:val="000080"/>
          <w:sz w:val="70"/>
        </w:rPr>
        <w:br/>
      </w:r>
      <w:r w:rsidRPr="001208BC">
        <w:rPr>
          <w:b/>
          <w:i/>
          <w:color w:val="000080"/>
          <w:sz w:val="70"/>
        </w:rPr>
        <w:t>MADRID</w:t>
      </w:r>
      <w:r w:rsidR="000D0EB9">
        <w:rPr>
          <w:b/>
          <w:i/>
          <w:color w:val="000080"/>
          <w:sz w:val="70"/>
        </w:rPr>
        <w:t>.</w:t>
      </w:r>
    </w:p>
    <w:p w:rsidR="000D0EB9" w:rsidRDefault="00910278" w:rsidP="001208BC">
      <w:pPr>
        <w:spacing w:before="960" w:after="240"/>
        <w:jc w:val="center"/>
        <w:rPr>
          <w:b/>
          <w:i/>
          <w:color w:val="000080"/>
          <w:sz w:val="56"/>
        </w:rPr>
      </w:pPr>
      <w:r>
        <w:rPr>
          <w:b/>
          <w:i/>
          <w:color w:val="000080"/>
          <w:sz w:val="56"/>
        </w:rPr>
        <w:t>PROGRAMACIÓN</w:t>
      </w:r>
      <w:r w:rsidR="00161879" w:rsidRPr="001208BC">
        <w:rPr>
          <w:b/>
          <w:i/>
          <w:color w:val="000080"/>
          <w:sz w:val="56"/>
        </w:rPr>
        <w:t xml:space="preserve"> </w:t>
      </w:r>
      <w:r w:rsidR="00013464">
        <w:rPr>
          <w:b/>
          <w:i/>
          <w:color w:val="000080"/>
          <w:sz w:val="56"/>
        </w:rPr>
        <w:br/>
        <w:t>DE</w:t>
      </w:r>
      <w:r w:rsidR="008F2B43">
        <w:rPr>
          <w:b/>
          <w:i/>
          <w:color w:val="000080"/>
          <w:sz w:val="56"/>
        </w:rPr>
        <w:t>L</w:t>
      </w:r>
      <w:r w:rsidR="00013464">
        <w:rPr>
          <w:b/>
          <w:i/>
          <w:color w:val="000080"/>
          <w:sz w:val="56"/>
        </w:rPr>
        <w:t xml:space="preserve"> </w:t>
      </w:r>
      <w:r w:rsidR="007635E4">
        <w:rPr>
          <w:b/>
          <w:i/>
          <w:color w:val="000080"/>
          <w:sz w:val="56"/>
        </w:rPr>
        <w:t>MÓDULO PROFESIONAL</w:t>
      </w:r>
      <w:r w:rsidR="008F2B43">
        <w:rPr>
          <w:b/>
          <w:i/>
          <w:color w:val="000080"/>
          <w:sz w:val="56"/>
        </w:rPr>
        <w:br/>
      </w:r>
      <w:bookmarkStart w:id="0" w:name="Texto0"/>
      <w:r w:rsidR="00D230F4">
        <w:rPr>
          <w:b/>
          <w:i/>
          <w:color w:val="000080"/>
          <w:sz w:val="56"/>
        </w:rPr>
        <w:fldChar w:fldCharType="begin">
          <w:ffData>
            <w:name w:val="Texto0"/>
            <w:enabled/>
            <w:calcOnExit w:val="0"/>
            <w:textInput/>
          </w:ffData>
        </w:fldChar>
      </w:r>
      <w:r w:rsidR="008F2B43">
        <w:rPr>
          <w:b/>
          <w:i/>
          <w:color w:val="000080"/>
          <w:sz w:val="56"/>
        </w:rPr>
        <w:instrText xml:space="preserve"> FORMTEXT </w:instrText>
      </w:r>
      <w:r w:rsidR="00D230F4">
        <w:rPr>
          <w:b/>
          <w:i/>
          <w:color w:val="000080"/>
          <w:sz w:val="56"/>
        </w:rPr>
      </w:r>
      <w:r w:rsidR="00D230F4">
        <w:rPr>
          <w:b/>
          <w:i/>
          <w:color w:val="000080"/>
          <w:sz w:val="56"/>
        </w:rPr>
        <w:fldChar w:fldCharType="separate"/>
      </w:r>
      <w:r w:rsidR="00BE6EE9">
        <w:rPr>
          <w:b/>
          <w:i/>
          <w:caps/>
          <w:noProof/>
          <w:color w:val="000080"/>
          <w:sz w:val="56"/>
          <w:szCs w:val="56"/>
        </w:rPr>
        <w:t>GESTIÓN DE PRODUCTOS TURÍSTICOS</w:t>
      </w:r>
      <w:r w:rsidR="0095617F">
        <w:rPr>
          <w:b/>
          <w:i/>
          <w:caps/>
          <w:noProof/>
          <w:color w:val="000080"/>
          <w:sz w:val="56"/>
          <w:szCs w:val="56"/>
        </w:rPr>
        <w:t xml:space="preserve"> DD</w:t>
      </w:r>
      <w:r w:rsidR="00D230F4">
        <w:rPr>
          <w:b/>
          <w:i/>
          <w:color w:val="000080"/>
          <w:sz w:val="56"/>
        </w:rPr>
        <w:fldChar w:fldCharType="end"/>
      </w:r>
      <w:bookmarkEnd w:id="0"/>
    </w:p>
    <w:p w:rsidR="000D0EB9" w:rsidRDefault="00161879" w:rsidP="001208BC">
      <w:pPr>
        <w:spacing w:before="240" w:after="960"/>
        <w:jc w:val="center"/>
        <w:rPr>
          <w:b/>
          <w:i/>
          <w:color w:val="000080"/>
          <w:sz w:val="56"/>
        </w:rPr>
      </w:pPr>
      <w:r w:rsidRPr="001208BC">
        <w:rPr>
          <w:b/>
          <w:i/>
          <w:color w:val="000080"/>
          <w:sz w:val="56"/>
        </w:rPr>
        <w:t xml:space="preserve">CURSO: </w:t>
      </w:r>
      <w:r w:rsidR="00A858F5">
        <w:rPr>
          <w:b/>
          <w:i/>
          <w:color w:val="000080"/>
          <w:sz w:val="56"/>
        </w:rPr>
        <w:t>2019</w:t>
      </w:r>
      <w:r w:rsidR="0072425B">
        <w:rPr>
          <w:b/>
          <w:i/>
          <w:color w:val="000080"/>
          <w:sz w:val="56"/>
        </w:rPr>
        <w:t>/</w:t>
      </w:r>
      <w:r w:rsidR="00A858F5">
        <w:rPr>
          <w:b/>
          <w:i/>
          <w:color w:val="000080"/>
          <w:sz w:val="56"/>
        </w:rPr>
        <w:t>2020</w:t>
      </w:r>
    </w:p>
    <w:p w:rsidR="007635E4" w:rsidRPr="002E7AEE" w:rsidRDefault="00EB7732" w:rsidP="00013464">
      <w:pPr>
        <w:jc w:val="center"/>
        <w:rPr>
          <w:sz w:val="16"/>
          <w:szCs w:val="16"/>
        </w:rPr>
      </w:pPr>
      <w:r w:rsidRPr="00BC0597">
        <w:rPr>
          <w:b/>
          <w:sz w:val="24"/>
        </w:rPr>
        <w:br w:type="page"/>
      </w:r>
    </w:p>
    <w:tbl>
      <w:tblPr>
        <w:tblW w:w="9639" w:type="dxa"/>
        <w:jc w:val="center"/>
        <w:tblLook w:val="01E0" w:firstRow="1" w:lastRow="1" w:firstColumn="1" w:lastColumn="1" w:noHBand="0" w:noVBand="0"/>
      </w:tblPr>
      <w:tblGrid>
        <w:gridCol w:w="551"/>
        <w:gridCol w:w="295"/>
        <w:gridCol w:w="974"/>
        <w:gridCol w:w="994"/>
        <w:gridCol w:w="1266"/>
        <w:gridCol w:w="1025"/>
        <w:gridCol w:w="4534"/>
      </w:tblGrid>
      <w:tr w:rsidR="007635E4">
        <w:trPr>
          <w:jc w:val="center"/>
        </w:trPr>
        <w:tc>
          <w:tcPr>
            <w:tcW w:w="0" w:type="auto"/>
            <w:gridSpan w:val="7"/>
          </w:tcPr>
          <w:p w:rsidR="007635E4" w:rsidRPr="00933942" w:rsidRDefault="007635E4" w:rsidP="00933942">
            <w:pPr>
              <w:keepNext/>
              <w:jc w:val="center"/>
              <w:rPr>
                <w:b/>
                <w:sz w:val="52"/>
                <w:szCs w:val="52"/>
              </w:rPr>
            </w:pPr>
            <w:r w:rsidRPr="00933942">
              <w:rPr>
                <w:b/>
                <w:sz w:val="52"/>
                <w:szCs w:val="52"/>
              </w:rPr>
              <w:t xml:space="preserve">PROGRAMACIÓN DE </w:t>
            </w:r>
            <w:r w:rsidRPr="00933942">
              <w:rPr>
                <w:b/>
                <w:sz w:val="52"/>
                <w:szCs w:val="52"/>
              </w:rPr>
              <w:br/>
              <w:t xml:space="preserve">MÓDULO PROFESIONAL </w:t>
            </w:r>
          </w:p>
          <w:p w:rsidR="007635E4" w:rsidRPr="00933942" w:rsidRDefault="007635E4" w:rsidP="005A76C2">
            <w:pPr>
              <w:keepNext/>
              <w:jc w:val="center"/>
              <w:rPr>
                <w:b/>
                <w:i/>
                <w:sz w:val="44"/>
                <w:szCs w:val="44"/>
              </w:rPr>
            </w:pPr>
            <w:r w:rsidRPr="00933942">
              <w:rPr>
                <w:b/>
                <w:i/>
                <w:sz w:val="44"/>
                <w:szCs w:val="44"/>
              </w:rPr>
              <w:t xml:space="preserve">CURSO </w:t>
            </w:r>
            <w:r w:rsidR="00A858F5">
              <w:rPr>
                <w:b/>
                <w:i/>
                <w:sz w:val="44"/>
                <w:szCs w:val="44"/>
              </w:rPr>
              <w:t>2019</w:t>
            </w:r>
            <w:r w:rsidRPr="00933942">
              <w:rPr>
                <w:b/>
                <w:i/>
                <w:sz w:val="44"/>
                <w:szCs w:val="44"/>
              </w:rPr>
              <w:t>-</w:t>
            </w:r>
            <w:r w:rsidR="00A858F5">
              <w:rPr>
                <w:b/>
                <w:i/>
                <w:sz w:val="44"/>
                <w:szCs w:val="44"/>
              </w:rPr>
              <w:t>2020</w:t>
            </w:r>
          </w:p>
        </w:tc>
      </w:tr>
      <w:tr w:rsidR="007635E4">
        <w:trPr>
          <w:jc w:val="center"/>
        </w:trPr>
        <w:tc>
          <w:tcPr>
            <w:tcW w:w="0" w:type="auto"/>
            <w:gridSpan w:val="7"/>
          </w:tcPr>
          <w:p w:rsidR="007635E4" w:rsidRPr="00933942" w:rsidRDefault="007635E4" w:rsidP="00933942">
            <w:pPr>
              <w:keepNext/>
              <w:jc w:val="center"/>
              <w:rPr>
                <w:b/>
                <w:sz w:val="40"/>
                <w:szCs w:val="40"/>
              </w:rPr>
            </w:pPr>
          </w:p>
        </w:tc>
      </w:tr>
      <w:tr w:rsidR="007635E4">
        <w:trPr>
          <w:jc w:val="center"/>
        </w:trPr>
        <w:tc>
          <w:tcPr>
            <w:tcW w:w="0" w:type="auto"/>
            <w:gridSpan w:val="7"/>
          </w:tcPr>
          <w:p w:rsidR="007635E4" w:rsidRPr="00933942" w:rsidRDefault="007635E4" w:rsidP="00933942">
            <w:pPr>
              <w:keepNext/>
              <w:rPr>
                <w:b/>
                <w:sz w:val="40"/>
                <w:szCs w:val="40"/>
              </w:rPr>
            </w:pPr>
            <w:r w:rsidRPr="00933942">
              <w:rPr>
                <w:b/>
                <w:sz w:val="40"/>
                <w:szCs w:val="40"/>
              </w:rPr>
              <w:t>Ciclo Formativo</w:t>
            </w:r>
          </w:p>
        </w:tc>
      </w:tr>
      <w:tr w:rsidR="007635E4">
        <w:trPr>
          <w:jc w:val="center"/>
        </w:trPr>
        <w:tc>
          <w:tcPr>
            <w:tcW w:w="0" w:type="auto"/>
            <w:gridSpan w:val="7"/>
            <w:vAlign w:val="bottom"/>
          </w:tcPr>
          <w:p w:rsidR="007635E4" w:rsidRPr="00933942" w:rsidRDefault="007635E4" w:rsidP="00933942">
            <w:pPr>
              <w:keepNext/>
              <w:rPr>
                <w:b/>
                <w:i/>
              </w:rPr>
            </w:pPr>
            <w:r w:rsidRPr="00933942">
              <w:rPr>
                <w:b/>
                <w:i/>
              </w:rPr>
              <w:t>Marcar el ciclo al que pertenece el Módulo</w:t>
            </w:r>
          </w:p>
        </w:tc>
      </w:tr>
      <w:tr w:rsidR="00A3209D" w:rsidTr="0059133C">
        <w:trPr>
          <w:trHeight w:val="280"/>
          <w:jc w:val="center"/>
        </w:trPr>
        <w:tc>
          <w:tcPr>
            <w:tcW w:w="446" w:type="dxa"/>
            <w:shd w:val="clear" w:color="auto" w:fill="E0E0E0"/>
            <w:vAlign w:val="bottom"/>
          </w:tcPr>
          <w:p w:rsidR="00877B22" w:rsidRPr="00684C56" w:rsidRDefault="00877B22" w:rsidP="0059133C">
            <w:pPr>
              <w:keepNext/>
              <w:jc w:val="center"/>
              <w:rPr>
                <w:i/>
              </w:rPr>
            </w:pPr>
          </w:p>
        </w:tc>
        <w:tc>
          <w:tcPr>
            <w:tcW w:w="1028" w:type="dxa"/>
            <w:gridSpan w:val="2"/>
            <w:tcBorders>
              <w:top w:val="nil"/>
              <w:left w:val="nil"/>
              <w:bottom w:val="single" w:sz="2" w:space="0" w:color="808080"/>
              <w:right w:val="nil"/>
            </w:tcBorders>
            <w:shd w:val="clear" w:color="auto" w:fill="E0E0E0"/>
            <w:vAlign w:val="bottom"/>
          </w:tcPr>
          <w:p w:rsidR="00877B22" w:rsidRPr="00684C56" w:rsidRDefault="00877B22" w:rsidP="0059133C">
            <w:pPr>
              <w:keepNext/>
              <w:jc w:val="center"/>
              <w:rPr>
                <w:rFonts w:ascii="Arial" w:hAnsi="Arial" w:cs="Arial"/>
                <w:i/>
                <w:color w:val="000000"/>
              </w:rPr>
            </w:pPr>
            <w:r w:rsidRPr="00684C56">
              <w:rPr>
                <w:rFonts w:ascii="Arial" w:hAnsi="Arial" w:cs="Arial"/>
                <w:i/>
                <w:color w:val="000000"/>
              </w:rPr>
              <w:t>Clave</w:t>
            </w:r>
          </w:p>
        </w:tc>
        <w:tc>
          <w:tcPr>
            <w:tcW w:w="805" w:type="dxa"/>
            <w:tcBorders>
              <w:top w:val="nil"/>
              <w:left w:val="nil"/>
              <w:bottom w:val="single" w:sz="2" w:space="0" w:color="808080"/>
              <w:right w:val="nil"/>
            </w:tcBorders>
            <w:shd w:val="clear" w:color="auto" w:fill="E0E0E0"/>
            <w:vAlign w:val="bottom"/>
          </w:tcPr>
          <w:p w:rsidR="00877B22" w:rsidRPr="00684C56" w:rsidRDefault="00877B22" w:rsidP="0059133C">
            <w:pPr>
              <w:keepNext/>
              <w:jc w:val="center"/>
              <w:rPr>
                <w:rFonts w:ascii="Arial" w:hAnsi="Arial" w:cs="Arial"/>
                <w:i/>
                <w:color w:val="000000"/>
              </w:rPr>
            </w:pPr>
            <w:r w:rsidRPr="00684C56">
              <w:rPr>
                <w:rFonts w:ascii="Arial" w:hAnsi="Arial" w:cs="Arial"/>
                <w:i/>
                <w:color w:val="000000"/>
              </w:rPr>
              <w:t>Etapa</w:t>
            </w:r>
          </w:p>
        </w:tc>
        <w:tc>
          <w:tcPr>
            <w:tcW w:w="7360" w:type="dxa"/>
            <w:gridSpan w:val="3"/>
            <w:tcBorders>
              <w:top w:val="nil"/>
              <w:left w:val="nil"/>
              <w:bottom w:val="single" w:sz="2" w:space="0" w:color="808080"/>
              <w:right w:val="nil"/>
            </w:tcBorders>
            <w:shd w:val="clear" w:color="auto" w:fill="E0E0E0"/>
            <w:vAlign w:val="bottom"/>
          </w:tcPr>
          <w:p w:rsidR="00877B22" w:rsidRPr="00684C56" w:rsidRDefault="00877B22" w:rsidP="0059133C">
            <w:pPr>
              <w:keepNext/>
              <w:jc w:val="center"/>
              <w:rPr>
                <w:rFonts w:ascii="Arial" w:hAnsi="Arial" w:cs="Arial"/>
                <w:i/>
                <w:color w:val="000000"/>
              </w:rPr>
            </w:pPr>
            <w:r w:rsidRPr="00684C56">
              <w:rPr>
                <w:rFonts w:ascii="Arial" w:hAnsi="Arial" w:cs="Arial"/>
                <w:i/>
                <w:color w:val="000000"/>
              </w:rPr>
              <w:t>Denominación</w:t>
            </w:r>
          </w:p>
        </w:tc>
      </w:tr>
      <w:tr w:rsidR="00D90A18" w:rsidTr="0059133C">
        <w:trPr>
          <w:trHeight w:val="280"/>
          <w:jc w:val="center"/>
        </w:trPr>
        <w:tc>
          <w:tcPr>
            <w:tcW w:w="446" w:type="dxa"/>
            <w:vAlign w:val="bottom"/>
          </w:tcPr>
          <w:p w:rsidR="00D90A18" w:rsidRDefault="00D230F4" w:rsidP="00D90A18">
            <w:pPr>
              <w:keepNext/>
              <w:jc w:val="right"/>
            </w:pPr>
            <w:r>
              <w:fldChar w:fldCharType="begin">
                <w:ffData>
                  <w:name w:val="HOTB01"/>
                  <w:enabled/>
                  <w:calcOnExit w:val="0"/>
                  <w:checkBox>
                    <w:sizeAuto/>
                    <w:default w:val="0"/>
                  </w:checkBox>
                </w:ffData>
              </w:fldChar>
            </w:r>
            <w:bookmarkStart w:id="1" w:name="HOTB01"/>
            <w:r w:rsidR="00D90A18">
              <w:instrText xml:space="preserve"> FORMCHECKBOX </w:instrText>
            </w:r>
            <w:r w:rsidR="0095617F">
              <w:fldChar w:fldCharType="separate"/>
            </w:r>
            <w:r>
              <w:fldChar w:fldCharType="end"/>
            </w:r>
            <w:bookmarkEnd w:id="1"/>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w:t>
            </w:r>
            <w:r>
              <w:rPr>
                <w:rFonts w:ascii="Arial" w:hAnsi="Arial" w:cs="Arial"/>
                <w:b/>
                <w:color w:val="000000"/>
              </w:rPr>
              <w:t>TB</w:t>
            </w:r>
            <w:r w:rsidRPr="00933942">
              <w:rPr>
                <w:rFonts w:ascii="Arial" w:hAnsi="Arial" w:cs="Arial"/>
                <w:b/>
                <w:color w:val="000000"/>
              </w:rPr>
              <w:t>01</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Pr>
                <w:rFonts w:ascii="Arial" w:hAnsi="Arial" w:cs="Arial"/>
                <w:color w:val="000000"/>
              </w:rPr>
              <w:t>FPB</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E860E9">
              <w:rPr>
                <w:rFonts w:ascii="Arial" w:hAnsi="Arial" w:cs="Arial"/>
                <w:color w:val="000000"/>
              </w:rPr>
              <w:t>Cocina y Restauración</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INAB02"/>
                  <w:enabled/>
                  <w:calcOnExit w:val="0"/>
                  <w:checkBox>
                    <w:sizeAuto/>
                    <w:default w:val="0"/>
                  </w:checkBox>
                </w:ffData>
              </w:fldChar>
            </w:r>
            <w:bookmarkStart w:id="2" w:name="INAB02"/>
            <w:r w:rsidR="00D90A18">
              <w:instrText xml:space="preserve"> FORMCHECKBOX </w:instrText>
            </w:r>
            <w:r w:rsidR="0095617F">
              <w:fldChar w:fldCharType="separate"/>
            </w:r>
            <w:r>
              <w:fldChar w:fldCharType="end"/>
            </w:r>
            <w:bookmarkEnd w:id="2"/>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rFonts w:ascii="Arial" w:hAnsi="Arial" w:cs="Arial"/>
                <w:b/>
                <w:color w:val="000000"/>
              </w:rPr>
            </w:pPr>
            <w:r>
              <w:rPr>
                <w:rFonts w:ascii="Arial" w:hAnsi="Arial" w:cs="Arial"/>
                <w:b/>
                <w:color w:val="000000"/>
              </w:rPr>
              <w:t>INAB02</w:t>
            </w:r>
          </w:p>
        </w:tc>
        <w:tc>
          <w:tcPr>
            <w:tcW w:w="805" w:type="dxa"/>
            <w:tcBorders>
              <w:top w:val="single" w:sz="2" w:space="0" w:color="808080"/>
              <w:left w:val="nil"/>
              <w:bottom w:val="single" w:sz="2" w:space="0" w:color="808080"/>
              <w:right w:val="nil"/>
            </w:tcBorders>
            <w:vAlign w:val="bottom"/>
          </w:tcPr>
          <w:p w:rsidR="00D90A18" w:rsidRPr="00933942" w:rsidRDefault="00D90A18" w:rsidP="00D90A18">
            <w:pPr>
              <w:keepNext/>
              <w:jc w:val="center"/>
              <w:rPr>
                <w:rFonts w:ascii="Arial" w:hAnsi="Arial" w:cs="Arial"/>
                <w:color w:val="000000"/>
              </w:rPr>
            </w:pPr>
            <w:r>
              <w:rPr>
                <w:rFonts w:ascii="Arial" w:hAnsi="Arial" w:cs="Arial"/>
                <w:color w:val="000000"/>
              </w:rPr>
              <w:t>FPB</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45361E">
              <w:rPr>
                <w:rFonts w:ascii="Arial" w:hAnsi="Arial" w:cs="Arial"/>
                <w:color w:val="000000"/>
              </w:rPr>
              <w:t>Actividades de Panadería y Pastelería</w:t>
            </w:r>
          </w:p>
        </w:tc>
      </w:tr>
      <w:tr w:rsidR="00D90A18" w:rsidTr="00583E5C">
        <w:trPr>
          <w:trHeight w:val="277"/>
          <w:jc w:val="center"/>
        </w:trPr>
        <w:tc>
          <w:tcPr>
            <w:tcW w:w="446" w:type="dxa"/>
            <w:vAlign w:val="bottom"/>
          </w:tcPr>
          <w:p w:rsidR="00D90A18" w:rsidRDefault="00D230F4" w:rsidP="00D90A18">
            <w:pPr>
              <w:keepNext/>
              <w:jc w:val="right"/>
            </w:pPr>
            <w:r>
              <w:fldChar w:fldCharType="begin">
                <w:ffData>
                  <w:name w:val="HOTM01"/>
                  <w:enabled/>
                  <w:calcOnExit w:val="0"/>
                  <w:checkBox>
                    <w:sizeAuto/>
                    <w:default w:val="0"/>
                  </w:checkBox>
                </w:ffData>
              </w:fldChar>
            </w:r>
            <w:bookmarkStart w:id="3" w:name="HOTM01"/>
            <w:r w:rsidR="00D90A18">
              <w:instrText xml:space="preserve"> FORMCHECKBOX </w:instrText>
            </w:r>
            <w:r w:rsidR="0095617F">
              <w:fldChar w:fldCharType="separate"/>
            </w:r>
            <w:r>
              <w:fldChar w:fldCharType="end"/>
            </w:r>
            <w:bookmarkEnd w:id="3"/>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HOTM01</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CFGM</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Cocina y Gastronomía</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M01Dual"/>
                  <w:enabled/>
                  <w:calcOnExit w:val="0"/>
                  <w:checkBox>
                    <w:sizeAuto/>
                    <w:default w:val="0"/>
                  </w:checkBox>
                </w:ffData>
              </w:fldChar>
            </w:r>
            <w:bookmarkStart w:id="4" w:name="HOTM01Dual"/>
            <w:r w:rsidR="00D90A18">
              <w:instrText xml:space="preserve"> FORMCHECKBOX </w:instrText>
            </w:r>
            <w:r w:rsidR="0095617F">
              <w:fldChar w:fldCharType="separate"/>
            </w:r>
            <w:r>
              <w:fldChar w:fldCharType="end"/>
            </w:r>
            <w:bookmarkEnd w:id="4"/>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HOTM01</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CFGM</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Cocina y Gastronomía</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r>
              <w:rPr>
                <w:rFonts w:ascii="Arial" w:hAnsi="Arial" w:cs="Arial"/>
                <w:i/>
                <w:color w:val="000000"/>
              </w:rPr>
              <w:t>)</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M02"/>
                  <w:enabled/>
                  <w:calcOnExit w:val="0"/>
                  <w:checkBox>
                    <w:sizeAuto/>
                    <w:default w:val="0"/>
                  </w:checkBox>
                </w:ffData>
              </w:fldChar>
            </w:r>
            <w:bookmarkStart w:id="5" w:name="HOTM02"/>
            <w:r w:rsidR="00D90A18">
              <w:instrText xml:space="preserve"> FORMCHECKBOX </w:instrText>
            </w:r>
            <w:r w:rsidR="0095617F">
              <w:fldChar w:fldCharType="separate"/>
            </w:r>
            <w:r>
              <w:fldChar w:fldCharType="end"/>
            </w:r>
            <w:bookmarkEnd w:id="5"/>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HOTM02</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CFGM</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Servicios en Restauración</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M02Dual"/>
                  <w:enabled/>
                  <w:calcOnExit w:val="0"/>
                  <w:checkBox>
                    <w:sizeAuto/>
                    <w:default w:val="0"/>
                  </w:checkBox>
                </w:ffData>
              </w:fldChar>
            </w:r>
            <w:bookmarkStart w:id="6" w:name="HOTM02Dual"/>
            <w:r w:rsidR="00D90A18">
              <w:instrText xml:space="preserve"> FORMCHECKBOX </w:instrText>
            </w:r>
            <w:r w:rsidR="0095617F">
              <w:fldChar w:fldCharType="separate"/>
            </w:r>
            <w:r>
              <w:fldChar w:fldCharType="end"/>
            </w:r>
            <w:bookmarkEnd w:id="6"/>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HOTM02</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CFGM</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Servicios en Restauración</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01"/>
                  <w:enabled/>
                  <w:calcOnExit w:val="0"/>
                  <w:checkBox>
                    <w:sizeAuto/>
                    <w:default w:val="0"/>
                  </w:checkBox>
                </w:ffData>
              </w:fldChar>
            </w:r>
            <w:bookmarkStart w:id="7" w:name="HOTS01"/>
            <w:r w:rsidR="00D90A18">
              <w:instrText xml:space="preserve"> FORMCHECKBOX </w:instrText>
            </w:r>
            <w:r w:rsidR="0095617F">
              <w:fldChar w:fldCharType="separate"/>
            </w:r>
            <w:r>
              <w:fldChar w:fldCharType="end"/>
            </w:r>
            <w:bookmarkEnd w:id="7"/>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HOTS01</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Gestión de Alojamientos Turísticos</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02"/>
                  <w:enabled/>
                  <w:calcOnExit w:val="0"/>
                  <w:checkBox>
                    <w:sizeAuto/>
                    <w:default w:val="0"/>
                  </w:checkBox>
                </w:ffData>
              </w:fldChar>
            </w:r>
            <w:bookmarkStart w:id="8" w:name="HOTS02"/>
            <w:r w:rsidR="00D90A18">
              <w:instrText xml:space="preserve"> FORMCHECKBOX </w:instrText>
            </w:r>
            <w:r w:rsidR="0095617F">
              <w:fldChar w:fldCharType="separate"/>
            </w:r>
            <w:r>
              <w:fldChar w:fldCharType="end"/>
            </w:r>
            <w:bookmarkEnd w:id="8"/>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HOTS02</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Agencias de Viajes y Gestión de Eventos</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02Distancia"/>
                  <w:enabled/>
                  <w:calcOnExit w:val="0"/>
                  <w:checkBox>
                    <w:sizeAuto/>
                    <w:default w:val="0"/>
                  </w:checkBox>
                </w:ffData>
              </w:fldChar>
            </w:r>
            <w:bookmarkStart w:id="9" w:name="HOTS02Distancia"/>
            <w:r w:rsidR="00D90A18">
              <w:instrText xml:space="preserve"> FORMCHECKBOX </w:instrText>
            </w:r>
            <w:r w:rsidR="0095617F">
              <w:fldChar w:fldCharType="separate"/>
            </w:r>
            <w:r>
              <w:fldChar w:fldCharType="end"/>
            </w:r>
            <w:bookmarkEnd w:id="9"/>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HOTS02</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Agencias de Viajes y Gestión de Eventos</w:t>
            </w:r>
            <w:r>
              <w:rPr>
                <w:rFonts w:ascii="Arial" w:hAnsi="Arial" w:cs="Arial"/>
                <w:color w:val="000000"/>
              </w:rPr>
              <w:tab/>
            </w:r>
            <w:r w:rsidRPr="00962F04">
              <w:rPr>
                <w:rFonts w:ascii="Arial" w:hAnsi="Arial" w:cs="Arial"/>
                <w:i/>
                <w:color w:val="000000"/>
              </w:rPr>
              <w:t>(A Distancia)</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03"/>
                  <w:enabled/>
                  <w:calcOnExit w:val="0"/>
                  <w:checkBox>
                    <w:sizeAuto/>
                    <w:default w:val="0"/>
                  </w:checkBox>
                </w:ffData>
              </w:fldChar>
            </w:r>
            <w:bookmarkStart w:id="10" w:name="HOTS03"/>
            <w:r w:rsidR="00D90A18">
              <w:instrText xml:space="preserve"> FORMCHECKBOX </w:instrText>
            </w:r>
            <w:r w:rsidR="0095617F">
              <w:fldChar w:fldCharType="separate"/>
            </w:r>
            <w:r>
              <w:fldChar w:fldCharType="end"/>
            </w:r>
            <w:bookmarkEnd w:id="10"/>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HOTS03</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Guía, Información y Asistencia Turísticas</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04"/>
                  <w:enabled/>
                  <w:calcOnExit w:val="0"/>
                  <w:checkBox>
                    <w:sizeAuto/>
                    <w:default w:val="0"/>
                  </w:checkBox>
                </w:ffData>
              </w:fldChar>
            </w:r>
            <w:bookmarkStart w:id="11" w:name="HOTS04"/>
            <w:r w:rsidR="00D90A18">
              <w:instrText xml:space="preserve"> FORMCHECKBOX </w:instrText>
            </w:r>
            <w:r w:rsidR="0095617F">
              <w:fldChar w:fldCharType="separate"/>
            </w:r>
            <w:r>
              <w:fldChar w:fldCharType="end"/>
            </w:r>
            <w:bookmarkEnd w:id="11"/>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HOTS04</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Dirección de Cocina</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05"/>
                  <w:enabled/>
                  <w:calcOnExit w:val="0"/>
                  <w:checkBox>
                    <w:sizeAuto/>
                    <w:default w:val="0"/>
                  </w:checkBox>
                </w:ffData>
              </w:fldChar>
            </w:r>
            <w:bookmarkStart w:id="12" w:name="HOTS05"/>
            <w:r w:rsidR="00D90A18">
              <w:instrText xml:space="preserve"> FORMCHECKBOX </w:instrText>
            </w:r>
            <w:r w:rsidR="0095617F">
              <w:fldChar w:fldCharType="separate"/>
            </w:r>
            <w:r>
              <w:fldChar w:fldCharType="end"/>
            </w:r>
            <w:bookmarkEnd w:id="12"/>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HOTS05</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933942">
              <w:rPr>
                <w:rFonts w:ascii="Arial" w:hAnsi="Arial" w:cs="Arial"/>
                <w:color w:val="000000"/>
              </w:rPr>
              <w:t>Dirección de Servicios en Restauración</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13DobleTítulo"/>
                  <w:enabled/>
                  <w:calcOnExit w:val="0"/>
                  <w:checkBox>
                    <w:sizeAuto/>
                    <w:default w:val="0"/>
                  </w:checkBox>
                </w:ffData>
              </w:fldChar>
            </w:r>
            <w:bookmarkStart w:id="13" w:name="HOTS13DobleTítulo"/>
            <w:r w:rsidR="00D90A18">
              <w:instrText xml:space="preserve"> FORMCHECKBOX </w:instrText>
            </w:r>
            <w:r w:rsidR="0095617F">
              <w:fldChar w:fldCharType="separate"/>
            </w:r>
            <w:r>
              <w:fldChar w:fldCharType="end"/>
            </w:r>
            <w:bookmarkEnd w:id="13"/>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HOTS1</w:t>
            </w:r>
            <w:r>
              <w:rPr>
                <w:rFonts w:ascii="Arial" w:hAnsi="Arial" w:cs="Arial"/>
                <w:b/>
                <w:color w:val="000000"/>
              </w:rPr>
              <w:t>3</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CB695E" w:rsidRDefault="00D90A18" w:rsidP="00D90A18">
            <w:pPr>
              <w:keepNext/>
              <w:tabs>
                <w:tab w:val="right" w:pos="7144"/>
              </w:tabs>
              <w:rPr>
                <w:rFonts w:ascii="Arial" w:hAnsi="Arial" w:cs="Arial"/>
                <w:color w:val="000000"/>
                <w:w w:val="90"/>
              </w:rPr>
            </w:pPr>
            <w:r w:rsidRPr="00CB695E">
              <w:rPr>
                <w:rFonts w:ascii="Arial" w:hAnsi="Arial" w:cs="Arial"/>
                <w:color w:val="000000"/>
                <w:w w:val="75"/>
              </w:rPr>
              <w:t>Gestión de Alojamientos Turísticos + Guía, Información y Asistencia Turísticas</w:t>
            </w:r>
            <w:r w:rsidRPr="00CB695E">
              <w:rPr>
                <w:rFonts w:ascii="Arial" w:hAnsi="Arial" w:cs="Arial"/>
                <w:color w:val="000000"/>
                <w:w w:val="9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tr w:rsidR="00D90A18" w:rsidTr="0059133C">
        <w:trPr>
          <w:trHeight w:val="277"/>
          <w:jc w:val="center"/>
        </w:trPr>
        <w:tc>
          <w:tcPr>
            <w:tcW w:w="446" w:type="dxa"/>
            <w:vAlign w:val="bottom"/>
          </w:tcPr>
          <w:p w:rsidR="00D90A18" w:rsidRDefault="00D230F4" w:rsidP="00D90A18">
            <w:pPr>
              <w:keepNext/>
              <w:jc w:val="right"/>
            </w:pPr>
            <w:r>
              <w:fldChar w:fldCharType="begin">
                <w:ffData>
                  <w:name w:val="HOTS23DobleTítulo"/>
                  <w:enabled/>
                  <w:calcOnExit w:val="0"/>
                  <w:checkBox>
                    <w:sizeAuto/>
                    <w:default w:val="0"/>
                    <w:checked/>
                  </w:checkBox>
                </w:ffData>
              </w:fldChar>
            </w:r>
            <w:bookmarkStart w:id="14" w:name="HOTS23DobleTítulo"/>
            <w:r w:rsidR="00D90A18">
              <w:instrText xml:space="preserve"> FORMCHECKBOX </w:instrText>
            </w:r>
            <w:r w:rsidR="0095617F">
              <w:fldChar w:fldCharType="separate"/>
            </w:r>
            <w:r>
              <w:fldChar w:fldCharType="end"/>
            </w:r>
            <w:bookmarkEnd w:id="14"/>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HOTS2</w:t>
            </w:r>
            <w:r>
              <w:rPr>
                <w:rFonts w:ascii="Arial" w:hAnsi="Arial" w:cs="Arial"/>
                <w:b/>
                <w:color w:val="000000"/>
              </w:rPr>
              <w:t>3</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CB695E">
              <w:rPr>
                <w:rFonts w:ascii="Arial" w:hAnsi="Arial" w:cs="Arial"/>
                <w:color w:val="000000"/>
                <w:w w:val="75"/>
              </w:rPr>
              <w:t>Agencias de Viajes y Gestión de Eventos + Guía, Información y Asistencia Turísticas</w:t>
            </w:r>
            <w:r>
              <w:rPr>
                <w:rFonts w:ascii="Arial" w:hAnsi="Arial" w:cs="Arial"/>
                <w:color w:val="00000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tr w:rsidR="00D90A18" w:rsidTr="0059133C">
        <w:trPr>
          <w:trHeight w:val="277"/>
          <w:jc w:val="center"/>
        </w:trPr>
        <w:tc>
          <w:tcPr>
            <w:tcW w:w="446" w:type="dxa"/>
            <w:vAlign w:val="bottom"/>
          </w:tcPr>
          <w:p w:rsidR="00D90A18" w:rsidRDefault="00D230F4" w:rsidP="00D90A18">
            <w:pPr>
              <w:keepNext/>
              <w:jc w:val="right"/>
            </w:pPr>
            <w:r>
              <w:rPr>
                <w:b/>
              </w:rPr>
              <w:fldChar w:fldCharType="begin">
                <w:ffData>
                  <w:name w:val="HOTS45DobleTítulo"/>
                  <w:enabled/>
                  <w:calcOnExit w:val="0"/>
                  <w:checkBox>
                    <w:sizeAuto/>
                    <w:default w:val="0"/>
                  </w:checkBox>
                </w:ffData>
              </w:fldChar>
            </w:r>
            <w:bookmarkStart w:id="15" w:name="HOTS45DobleTítulo"/>
            <w:r w:rsidR="00D90A18">
              <w:rPr>
                <w:b/>
              </w:rPr>
              <w:instrText xml:space="preserve"> FORMCHECKBOX </w:instrText>
            </w:r>
            <w:r w:rsidR="0095617F">
              <w:rPr>
                <w:b/>
              </w:rPr>
            </w:r>
            <w:r w:rsidR="0095617F">
              <w:rPr>
                <w:b/>
              </w:rPr>
              <w:fldChar w:fldCharType="separate"/>
            </w:r>
            <w:r>
              <w:rPr>
                <w:b/>
              </w:rPr>
              <w:fldChar w:fldCharType="end"/>
            </w:r>
            <w:bookmarkEnd w:id="15"/>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r w:rsidRPr="00933942">
              <w:rPr>
                <w:rFonts w:ascii="Arial" w:hAnsi="Arial" w:cs="Arial"/>
                <w:b/>
                <w:color w:val="000000"/>
              </w:rPr>
              <w:t>HOTS4</w:t>
            </w:r>
            <w:r>
              <w:rPr>
                <w:rFonts w:ascii="Arial" w:hAnsi="Arial" w:cs="Arial"/>
                <w:b/>
                <w:color w:val="000000"/>
              </w:rPr>
              <w:t>5</w:t>
            </w: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r w:rsidRPr="00933942">
              <w:rPr>
                <w:rFonts w:ascii="Arial" w:hAnsi="Arial" w:cs="Arial"/>
                <w:color w:val="000000"/>
              </w:rPr>
              <w:t>CFGS</w:t>
            </w: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r w:rsidRPr="00CB695E">
              <w:rPr>
                <w:rFonts w:ascii="Arial" w:hAnsi="Arial" w:cs="Arial"/>
                <w:color w:val="000000"/>
                <w:w w:val="75"/>
              </w:rPr>
              <w:t>Dirección de Cocina + Dirección de Servicios en Restauración</w:t>
            </w:r>
            <w:r>
              <w:rPr>
                <w:rFonts w:ascii="Arial" w:hAnsi="Arial" w:cs="Arial"/>
                <w:color w:val="00000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tr w:rsidR="00D90A18" w:rsidTr="0059133C">
        <w:trPr>
          <w:trHeight w:val="277"/>
          <w:jc w:val="center"/>
        </w:trPr>
        <w:tc>
          <w:tcPr>
            <w:tcW w:w="446" w:type="dxa"/>
            <w:vAlign w:val="bottom"/>
          </w:tcPr>
          <w:p w:rsidR="00D90A18" w:rsidRDefault="00D90A18" w:rsidP="00D90A18">
            <w:pPr>
              <w:keepNext/>
              <w:jc w:val="right"/>
            </w:pPr>
          </w:p>
        </w:tc>
        <w:tc>
          <w:tcPr>
            <w:tcW w:w="1028" w:type="dxa"/>
            <w:gridSpan w:val="2"/>
            <w:tcBorders>
              <w:top w:val="single" w:sz="2" w:space="0" w:color="808080"/>
              <w:left w:val="nil"/>
              <w:bottom w:val="single" w:sz="2" w:space="0" w:color="808080"/>
              <w:right w:val="nil"/>
            </w:tcBorders>
            <w:vAlign w:val="bottom"/>
          </w:tcPr>
          <w:p w:rsidR="00D90A18" w:rsidRPr="00933942" w:rsidRDefault="00D90A18" w:rsidP="00D90A18">
            <w:pPr>
              <w:keepNext/>
              <w:jc w:val="center"/>
              <w:rPr>
                <w:b/>
              </w:rPr>
            </w:pPr>
          </w:p>
        </w:tc>
        <w:tc>
          <w:tcPr>
            <w:tcW w:w="805" w:type="dxa"/>
            <w:tcBorders>
              <w:top w:val="single" w:sz="2" w:space="0" w:color="808080"/>
              <w:left w:val="nil"/>
              <w:bottom w:val="single" w:sz="2" w:space="0" w:color="808080"/>
              <w:right w:val="nil"/>
            </w:tcBorders>
            <w:vAlign w:val="bottom"/>
          </w:tcPr>
          <w:p w:rsidR="00D90A18" w:rsidRDefault="00D90A18" w:rsidP="00D90A18">
            <w:pPr>
              <w:keepNext/>
              <w:jc w:val="center"/>
            </w:pPr>
          </w:p>
        </w:tc>
        <w:tc>
          <w:tcPr>
            <w:tcW w:w="7360" w:type="dxa"/>
            <w:gridSpan w:val="3"/>
            <w:tcBorders>
              <w:top w:val="single" w:sz="2" w:space="0" w:color="808080"/>
              <w:left w:val="nil"/>
              <w:bottom w:val="single" w:sz="2" w:space="0" w:color="808080"/>
              <w:right w:val="nil"/>
            </w:tcBorders>
            <w:vAlign w:val="bottom"/>
          </w:tcPr>
          <w:p w:rsidR="00D90A18" w:rsidRPr="00F67F8A" w:rsidRDefault="00D90A18" w:rsidP="00D90A18">
            <w:pPr>
              <w:keepNext/>
              <w:tabs>
                <w:tab w:val="right" w:pos="7144"/>
              </w:tabs>
              <w:rPr>
                <w:rFonts w:ascii="Arial" w:hAnsi="Arial" w:cs="Arial"/>
                <w:color w:val="000000"/>
              </w:rPr>
            </w:pPr>
          </w:p>
        </w:tc>
      </w:tr>
      <w:tr w:rsidR="00D90A18" w:rsidTr="0059133C">
        <w:trPr>
          <w:jc w:val="center"/>
        </w:trPr>
        <w:tc>
          <w:tcPr>
            <w:tcW w:w="0" w:type="auto"/>
            <w:gridSpan w:val="7"/>
          </w:tcPr>
          <w:p w:rsidR="00D90A18" w:rsidRPr="00684C56" w:rsidRDefault="00D90A18" w:rsidP="00D90A18">
            <w:pPr>
              <w:jc w:val="center"/>
              <w:rPr>
                <w:b/>
              </w:rPr>
            </w:pPr>
          </w:p>
        </w:tc>
      </w:tr>
      <w:tr w:rsidR="00D90A18" w:rsidTr="0059133C">
        <w:trPr>
          <w:jc w:val="center"/>
        </w:trPr>
        <w:tc>
          <w:tcPr>
            <w:tcW w:w="3933" w:type="dxa"/>
            <w:gridSpan w:val="5"/>
            <w:vAlign w:val="bottom"/>
          </w:tcPr>
          <w:p w:rsidR="00D90A18" w:rsidRPr="00684C56" w:rsidRDefault="00D90A18" w:rsidP="00D90A18">
            <w:pPr>
              <w:keepNext/>
              <w:rPr>
                <w:b/>
                <w:sz w:val="28"/>
                <w:szCs w:val="28"/>
              </w:rPr>
            </w:pPr>
            <w:r w:rsidRPr="00684C56">
              <w:rPr>
                <w:b/>
                <w:sz w:val="28"/>
                <w:szCs w:val="28"/>
              </w:rPr>
              <w:t>Departamento:</w:t>
            </w:r>
          </w:p>
        </w:tc>
        <w:tc>
          <w:tcPr>
            <w:tcW w:w="5706" w:type="dxa"/>
            <w:gridSpan w:val="2"/>
            <w:vAlign w:val="bottom"/>
          </w:tcPr>
          <w:p w:rsidR="00D90A18" w:rsidRPr="00684C56" w:rsidRDefault="00D90A18" w:rsidP="00D90A18">
            <w:pPr>
              <w:keepNext/>
              <w:rPr>
                <w:b/>
                <w:i/>
              </w:rPr>
            </w:pPr>
            <w:r w:rsidRPr="00684C56">
              <w:rPr>
                <w:b/>
                <w:i/>
              </w:rPr>
              <w:t>Marcar el Departamento correspondiente</w:t>
            </w:r>
          </w:p>
        </w:tc>
      </w:tr>
      <w:tr w:rsidR="00D90A18" w:rsidTr="0059133C">
        <w:trPr>
          <w:jc w:val="center"/>
        </w:trPr>
        <w:tc>
          <w:tcPr>
            <w:tcW w:w="3933" w:type="dxa"/>
            <w:gridSpan w:val="5"/>
          </w:tcPr>
          <w:p w:rsidR="00D90A18" w:rsidRPr="00933942" w:rsidRDefault="00D90A18" w:rsidP="00D90A18">
            <w:pPr>
              <w:keepNext/>
              <w:rPr>
                <w:b/>
                <w:sz w:val="28"/>
                <w:szCs w:val="28"/>
              </w:rPr>
            </w:pPr>
          </w:p>
        </w:tc>
        <w:tc>
          <w:tcPr>
            <w:tcW w:w="830" w:type="dxa"/>
            <w:vAlign w:val="bottom"/>
          </w:tcPr>
          <w:p w:rsidR="00D90A18" w:rsidRPr="00933942" w:rsidRDefault="00D230F4" w:rsidP="00D90A18">
            <w:pPr>
              <w:keepNext/>
              <w:jc w:val="right"/>
              <w:rPr>
                <w:b/>
              </w:rPr>
            </w:pPr>
            <w:r>
              <w:rPr>
                <w:b/>
              </w:rPr>
              <w:fldChar w:fldCharType="begin">
                <w:ffData>
                  <w:name w:val="AAEECC"/>
                  <w:enabled/>
                  <w:calcOnExit w:val="0"/>
                  <w:checkBox>
                    <w:sizeAuto/>
                    <w:default w:val="0"/>
                  </w:checkBox>
                </w:ffData>
              </w:fldChar>
            </w:r>
            <w:bookmarkStart w:id="16" w:name="AAEECC"/>
            <w:r w:rsidR="00D90A18">
              <w:rPr>
                <w:b/>
              </w:rPr>
              <w:instrText xml:space="preserve"> FORMCHECKBOX </w:instrText>
            </w:r>
            <w:r w:rsidR="0095617F">
              <w:rPr>
                <w:b/>
              </w:rPr>
            </w:r>
            <w:r w:rsidR="0095617F">
              <w:rPr>
                <w:b/>
              </w:rPr>
              <w:fldChar w:fldCharType="separate"/>
            </w:r>
            <w:r>
              <w:rPr>
                <w:b/>
              </w:rPr>
              <w:fldChar w:fldCharType="end"/>
            </w:r>
            <w:bookmarkEnd w:id="16"/>
          </w:p>
        </w:tc>
        <w:tc>
          <w:tcPr>
            <w:tcW w:w="4876" w:type="dxa"/>
            <w:tcBorders>
              <w:top w:val="single" w:sz="2" w:space="0" w:color="808080"/>
              <w:left w:val="nil"/>
              <w:bottom w:val="single" w:sz="2" w:space="0" w:color="808080"/>
              <w:right w:val="nil"/>
            </w:tcBorders>
            <w:vAlign w:val="bottom"/>
          </w:tcPr>
          <w:p w:rsidR="00D90A18" w:rsidRPr="00933942" w:rsidRDefault="00D90A18" w:rsidP="00D90A18">
            <w:pPr>
              <w:keepNext/>
              <w:rPr>
                <w:rFonts w:ascii="Arial" w:hAnsi="Arial" w:cs="Arial"/>
                <w:b/>
              </w:rPr>
            </w:pPr>
            <w:r w:rsidRPr="00933942">
              <w:rPr>
                <w:rFonts w:ascii="Arial" w:hAnsi="Arial" w:cs="Arial"/>
                <w:b/>
              </w:rPr>
              <w:t>AAEECC</w:t>
            </w:r>
          </w:p>
        </w:tc>
      </w:tr>
      <w:tr w:rsidR="00D90A18" w:rsidTr="0059133C">
        <w:trPr>
          <w:jc w:val="center"/>
        </w:trPr>
        <w:tc>
          <w:tcPr>
            <w:tcW w:w="3933" w:type="dxa"/>
            <w:gridSpan w:val="5"/>
          </w:tcPr>
          <w:p w:rsidR="00D90A18" w:rsidRPr="00933942" w:rsidRDefault="00D90A18" w:rsidP="00D90A18">
            <w:pPr>
              <w:keepNext/>
              <w:rPr>
                <w:b/>
                <w:sz w:val="28"/>
                <w:szCs w:val="28"/>
              </w:rPr>
            </w:pPr>
          </w:p>
        </w:tc>
        <w:tc>
          <w:tcPr>
            <w:tcW w:w="830" w:type="dxa"/>
            <w:vAlign w:val="bottom"/>
          </w:tcPr>
          <w:p w:rsidR="00D90A18" w:rsidRPr="00933942" w:rsidRDefault="00D230F4" w:rsidP="00D90A18">
            <w:pPr>
              <w:keepNext/>
              <w:jc w:val="right"/>
              <w:rPr>
                <w:b/>
              </w:rPr>
            </w:pPr>
            <w:r>
              <w:rPr>
                <w:b/>
              </w:rPr>
              <w:fldChar w:fldCharType="begin">
                <w:ffData>
                  <w:name w:val="Prácticas"/>
                  <w:enabled/>
                  <w:calcOnExit w:val="0"/>
                  <w:checkBox>
                    <w:sizeAuto/>
                    <w:default w:val="0"/>
                  </w:checkBox>
                </w:ffData>
              </w:fldChar>
            </w:r>
            <w:bookmarkStart w:id="17" w:name="Prácticas"/>
            <w:r w:rsidR="00D90A18">
              <w:rPr>
                <w:b/>
              </w:rPr>
              <w:instrText xml:space="preserve"> FORMCHECKBOX </w:instrText>
            </w:r>
            <w:r w:rsidR="0095617F">
              <w:rPr>
                <w:b/>
              </w:rPr>
            </w:r>
            <w:r w:rsidR="0095617F">
              <w:rPr>
                <w:b/>
              </w:rPr>
              <w:fldChar w:fldCharType="separate"/>
            </w:r>
            <w:r>
              <w:rPr>
                <w:b/>
              </w:rPr>
              <w:fldChar w:fldCharType="end"/>
            </w:r>
            <w:bookmarkEnd w:id="17"/>
          </w:p>
        </w:tc>
        <w:tc>
          <w:tcPr>
            <w:tcW w:w="4876" w:type="dxa"/>
            <w:tcBorders>
              <w:top w:val="single" w:sz="2" w:space="0" w:color="808080"/>
              <w:left w:val="nil"/>
              <w:bottom w:val="single" w:sz="2" w:space="0" w:color="808080"/>
              <w:right w:val="nil"/>
            </w:tcBorders>
            <w:vAlign w:val="bottom"/>
          </w:tcPr>
          <w:p w:rsidR="00D90A18" w:rsidRPr="00933942" w:rsidRDefault="00D90A18" w:rsidP="00D90A18">
            <w:pPr>
              <w:keepNext/>
              <w:rPr>
                <w:rFonts w:ascii="Arial" w:hAnsi="Arial" w:cs="Arial"/>
                <w:b/>
              </w:rPr>
            </w:pPr>
            <w:r w:rsidRPr="00933942">
              <w:rPr>
                <w:rFonts w:ascii="Arial" w:hAnsi="Arial" w:cs="Arial"/>
                <w:b/>
              </w:rPr>
              <w:t>PRÁCTICAS</w:t>
            </w:r>
          </w:p>
        </w:tc>
      </w:tr>
      <w:tr w:rsidR="00D90A18" w:rsidTr="0059133C">
        <w:trPr>
          <w:jc w:val="center"/>
        </w:trPr>
        <w:tc>
          <w:tcPr>
            <w:tcW w:w="3933" w:type="dxa"/>
            <w:gridSpan w:val="5"/>
          </w:tcPr>
          <w:p w:rsidR="00D90A18" w:rsidRPr="00933942" w:rsidRDefault="00D90A18" w:rsidP="00D90A18">
            <w:pPr>
              <w:keepNext/>
              <w:rPr>
                <w:b/>
                <w:sz w:val="28"/>
                <w:szCs w:val="28"/>
              </w:rPr>
            </w:pPr>
          </w:p>
        </w:tc>
        <w:tc>
          <w:tcPr>
            <w:tcW w:w="830" w:type="dxa"/>
            <w:vAlign w:val="bottom"/>
          </w:tcPr>
          <w:p w:rsidR="00D90A18" w:rsidRPr="00933942" w:rsidRDefault="00D230F4" w:rsidP="00D90A18">
            <w:pPr>
              <w:keepNext/>
              <w:jc w:val="right"/>
              <w:rPr>
                <w:b/>
              </w:rPr>
            </w:pPr>
            <w:r>
              <w:rPr>
                <w:b/>
              </w:rPr>
              <w:fldChar w:fldCharType="begin">
                <w:ffData>
                  <w:name w:val="FOL"/>
                  <w:enabled/>
                  <w:calcOnExit w:val="0"/>
                  <w:checkBox>
                    <w:sizeAuto/>
                    <w:default w:val="0"/>
                  </w:checkBox>
                </w:ffData>
              </w:fldChar>
            </w:r>
            <w:bookmarkStart w:id="18" w:name="FOL"/>
            <w:r w:rsidR="00D90A18">
              <w:rPr>
                <w:b/>
              </w:rPr>
              <w:instrText xml:space="preserve"> FORMCHECKBOX </w:instrText>
            </w:r>
            <w:r w:rsidR="0095617F">
              <w:rPr>
                <w:b/>
              </w:rPr>
            </w:r>
            <w:r w:rsidR="0095617F">
              <w:rPr>
                <w:b/>
              </w:rPr>
              <w:fldChar w:fldCharType="separate"/>
            </w:r>
            <w:r>
              <w:rPr>
                <w:b/>
              </w:rPr>
              <w:fldChar w:fldCharType="end"/>
            </w:r>
            <w:bookmarkEnd w:id="18"/>
          </w:p>
        </w:tc>
        <w:tc>
          <w:tcPr>
            <w:tcW w:w="4876" w:type="dxa"/>
            <w:tcBorders>
              <w:top w:val="single" w:sz="2" w:space="0" w:color="808080"/>
              <w:left w:val="nil"/>
              <w:bottom w:val="single" w:sz="2" w:space="0" w:color="808080"/>
              <w:right w:val="nil"/>
            </w:tcBorders>
            <w:vAlign w:val="bottom"/>
          </w:tcPr>
          <w:p w:rsidR="00D90A18" w:rsidRPr="00933942" w:rsidRDefault="00D90A18" w:rsidP="00D90A18">
            <w:pPr>
              <w:keepNext/>
              <w:rPr>
                <w:rFonts w:ascii="Arial" w:hAnsi="Arial" w:cs="Arial"/>
                <w:b/>
              </w:rPr>
            </w:pPr>
            <w:r w:rsidRPr="00933942">
              <w:rPr>
                <w:rFonts w:ascii="Arial" w:hAnsi="Arial" w:cs="Arial"/>
                <w:b/>
              </w:rPr>
              <w:t>FOL</w:t>
            </w:r>
          </w:p>
        </w:tc>
      </w:tr>
      <w:tr w:rsidR="00D90A18" w:rsidTr="0059133C">
        <w:trPr>
          <w:jc w:val="center"/>
        </w:trPr>
        <w:tc>
          <w:tcPr>
            <w:tcW w:w="3933" w:type="dxa"/>
            <w:gridSpan w:val="5"/>
          </w:tcPr>
          <w:p w:rsidR="00D90A18" w:rsidRPr="00933942" w:rsidRDefault="00D90A18" w:rsidP="00D90A18">
            <w:pPr>
              <w:keepNext/>
              <w:rPr>
                <w:b/>
                <w:sz w:val="28"/>
                <w:szCs w:val="28"/>
              </w:rPr>
            </w:pPr>
          </w:p>
        </w:tc>
        <w:tc>
          <w:tcPr>
            <w:tcW w:w="830" w:type="dxa"/>
            <w:vAlign w:val="bottom"/>
          </w:tcPr>
          <w:p w:rsidR="00D90A18" w:rsidRPr="00933942" w:rsidRDefault="00D230F4" w:rsidP="00D90A18">
            <w:pPr>
              <w:keepNext/>
              <w:jc w:val="right"/>
              <w:rPr>
                <w:b/>
              </w:rPr>
            </w:pPr>
            <w:r>
              <w:rPr>
                <w:b/>
              </w:rPr>
              <w:fldChar w:fldCharType="begin">
                <w:ffData>
                  <w:name w:val="Francés"/>
                  <w:enabled/>
                  <w:calcOnExit w:val="0"/>
                  <w:checkBox>
                    <w:sizeAuto/>
                    <w:default w:val="0"/>
                  </w:checkBox>
                </w:ffData>
              </w:fldChar>
            </w:r>
            <w:bookmarkStart w:id="19" w:name="Francés"/>
            <w:r w:rsidR="00D90A18">
              <w:rPr>
                <w:b/>
              </w:rPr>
              <w:instrText xml:space="preserve"> FORMCHECKBOX </w:instrText>
            </w:r>
            <w:r w:rsidR="0095617F">
              <w:rPr>
                <w:b/>
              </w:rPr>
            </w:r>
            <w:r w:rsidR="0095617F">
              <w:rPr>
                <w:b/>
              </w:rPr>
              <w:fldChar w:fldCharType="separate"/>
            </w:r>
            <w:r>
              <w:rPr>
                <w:b/>
              </w:rPr>
              <w:fldChar w:fldCharType="end"/>
            </w:r>
            <w:bookmarkEnd w:id="19"/>
          </w:p>
        </w:tc>
        <w:tc>
          <w:tcPr>
            <w:tcW w:w="4876" w:type="dxa"/>
            <w:tcBorders>
              <w:top w:val="single" w:sz="2" w:space="0" w:color="808080"/>
              <w:left w:val="nil"/>
              <w:bottom w:val="single" w:sz="2" w:space="0" w:color="808080"/>
              <w:right w:val="nil"/>
            </w:tcBorders>
            <w:vAlign w:val="bottom"/>
          </w:tcPr>
          <w:p w:rsidR="00D90A18" w:rsidRPr="00933942" w:rsidRDefault="00D90A18" w:rsidP="00D90A18">
            <w:pPr>
              <w:keepNext/>
              <w:rPr>
                <w:rFonts w:ascii="Arial" w:hAnsi="Arial" w:cs="Arial"/>
                <w:b/>
              </w:rPr>
            </w:pPr>
            <w:r w:rsidRPr="00933942">
              <w:rPr>
                <w:rFonts w:ascii="Arial" w:hAnsi="Arial" w:cs="Arial"/>
                <w:b/>
              </w:rPr>
              <w:t>FRANCÉS</w:t>
            </w:r>
          </w:p>
        </w:tc>
      </w:tr>
      <w:tr w:rsidR="00D90A18" w:rsidTr="0059133C">
        <w:trPr>
          <w:jc w:val="center"/>
        </w:trPr>
        <w:tc>
          <w:tcPr>
            <w:tcW w:w="3933" w:type="dxa"/>
            <w:gridSpan w:val="5"/>
          </w:tcPr>
          <w:p w:rsidR="00D90A18" w:rsidRPr="00933942" w:rsidRDefault="00D90A18" w:rsidP="00D90A18">
            <w:pPr>
              <w:keepNext/>
              <w:rPr>
                <w:b/>
                <w:sz w:val="28"/>
                <w:szCs w:val="28"/>
              </w:rPr>
            </w:pPr>
          </w:p>
        </w:tc>
        <w:tc>
          <w:tcPr>
            <w:tcW w:w="830" w:type="dxa"/>
            <w:vAlign w:val="bottom"/>
          </w:tcPr>
          <w:p w:rsidR="00D90A18" w:rsidRPr="00933942" w:rsidRDefault="00D230F4" w:rsidP="00D90A18">
            <w:pPr>
              <w:keepNext/>
              <w:jc w:val="right"/>
              <w:rPr>
                <w:b/>
              </w:rPr>
            </w:pPr>
            <w:r>
              <w:rPr>
                <w:b/>
              </w:rPr>
              <w:fldChar w:fldCharType="begin">
                <w:ffData>
                  <w:name w:val="FormaciónBásica"/>
                  <w:enabled/>
                  <w:calcOnExit w:val="0"/>
                  <w:checkBox>
                    <w:sizeAuto/>
                    <w:default w:val="0"/>
                  </w:checkBox>
                </w:ffData>
              </w:fldChar>
            </w:r>
            <w:bookmarkStart w:id="20" w:name="FormaciónBásica"/>
            <w:r w:rsidR="00D90A18">
              <w:rPr>
                <w:b/>
              </w:rPr>
              <w:instrText xml:space="preserve"> FORMCHECKBOX </w:instrText>
            </w:r>
            <w:r w:rsidR="0095617F">
              <w:rPr>
                <w:b/>
              </w:rPr>
            </w:r>
            <w:r w:rsidR="0095617F">
              <w:rPr>
                <w:b/>
              </w:rPr>
              <w:fldChar w:fldCharType="separate"/>
            </w:r>
            <w:r>
              <w:rPr>
                <w:b/>
              </w:rPr>
              <w:fldChar w:fldCharType="end"/>
            </w:r>
            <w:bookmarkEnd w:id="20"/>
          </w:p>
        </w:tc>
        <w:tc>
          <w:tcPr>
            <w:tcW w:w="4876" w:type="dxa"/>
            <w:tcBorders>
              <w:top w:val="single" w:sz="2" w:space="0" w:color="808080"/>
              <w:left w:val="nil"/>
              <w:bottom w:val="single" w:sz="2" w:space="0" w:color="808080"/>
              <w:right w:val="nil"/>
            </w:tcBorders>
            <w:vAlign w:val="bottom"/>
          </w:tcPr>
          <w:p w:rsidR="00D90A18" w:rsidRPr="00933942" w:rsidRDefault="00D90A18" w:rsidP="00D90A18">
            <w:pPr>
              <w:keepNext/>
              <w:rPr>
                <w:rFonts w:ascii="Arial" w:hAnsi="Arial" w:cs="Arial"/>
                <w:b/>
              </w:rPr>
            </w:pPr>
            <w:r w:rsidRPr="00933942">
              <w:rPr>
                <w:rFonts w:ascii="Arial" w:hAnsi="Arial" w:cs="Arial"/>
                <w:b/>
              </w:rPr>
              <w:t>FORMACÍON BÁSICA</w:t>
            </w:r>
          </w:p>
        </w:tc>
      </w:tr>
      <w:tr w:rsidR="00D90A18" w:rsidTr="0059133C">
        <w:trPr>
          <w:jc w:val="center"/>
        </w:trPr>
        <w:tc>
          <w:tcPr>
            <w:tcW w:w="3933" w:type="dxa"/>
            <w:gridSpan w:val="5"/>
          </w:tcPr>
          <w:p w:rsidR="00D90A18" w:rsidRPr="00933942" w:rsidRDefault="00D90A18" w:rsidP="00D90A18">
            <w:pPr>
              <w:keepNext/>
              <w:rPr>
                <w:b/>
                <w:sz w:val="28"/>
                <w:szCs w:val="28"/>
              </w:rPr>
            </w:pPr>
          </w:p>
        </w:tc>
        <w:tc>
          <w:tcPr>
            <w:tcW w:w="830" w:type="dxa"/>
            <w:vAlign w:val="bottom"/>
          </w:tcPr>
          <w:p w:rsidR="00D90A18" w:rsidRPr="00933942" w:rsidRDefault="00D230F4" w:rsidP="00D90A18">
            <w:pPr>
              <w:keepNext/>
              <w:jc w:val="right"/>
              <w:rPr>
                <w:b/>
              </w:rPr>
            </w:pPr>
            <w:r>
              <w:rPr>
                <w:b/>
              </w:rPr>
              <w:fldChar w:fldCharType="begin">
                <w:ffData>
                  <w:name w:val="HosteleríaTurismo"/>
                  <w:enabled/>
                  <w:calcOnExit w:val="0"/>
                  <w:checkBox>
                    <w:sizeAuto/>
                    <w:default w:val="0"/>
                    <w:checked/>
                  </w:checkBox>
                </w:ffData>
              </w:fldChar>
            </w:r>
            <w:bookmarkStart w:id="21" w:name="HosteleríaTurismo"/>
            <w:r w:rsidR="00D90A18">
              <w:rPr>
                <w:b/>
              </w:rPr>
              <w:instrText xml:space="preserve"> FORMCHECKBOX </w:instrText>
            </w:r>
            <w:r w:rsidR="0095617F">
              <w:rPr>
                <w:b/>
              </w:rPr>
            </w:r>
            <w:r w:rsidR="0095617F">
              <w:rPr>
                <w:b/>
              </w:rPr>
              <w:fldChar w:fldCharType="separate"/>
            </w:r>
            <w:r>
              <w:rPr>
                <w:b/>
              </w:rPr>
              <w:fldChar w:fldCharType="end"/>
            </w:r>
            <w:bookmarkEnd w:id="21"/>
          </w:p>
        </w:tc>
        <w:tc>
          <w:tcPr>
            <w:tcW w:w="4876" w:type="dxa"/>
            <w:tcBorders>
              <w:top w:val="single" w:sz="2" w:space="0" w:color="808080"/>
              <w:left w:val="nil"/>
              <w:bottom w:val="single" w:sz="2" w:space="0" w:color="808080"/>
              <w:right w:val="nil"/>
            </w:tcBorders>
            <w:vAlign w:val="bottom"/>
          </w:tcPr>
          <w:p w:rsidR="00D90A18" w:rsidRPr="00933942" w:rsidRDefault="00D90A18" w:rsidP="00D90A18">
            <w:pPr>
              <w:keepNext/>
              <w:rPr>
                <w:rFonts w:ascii="Arial" w:hAnsi="Arial" w:cs="Arial"/>
                <w:b/>
              </w:rPr>
            </w:pPr>
            <w:r w:rsidRPr="00933942">
              <w:rPr>
                <w:rFonts w:ascii="Arial" w:hAnsi="Arial" w:cs="Arial"/>
                <w:b/>
              </w:rPr>
              <w:t>HOSTELERÍA Y TURISMO</w:t>
            </w:r>
          </w:p>
        </w:tc>
      </w:tr>
      <w:tr w:rsidR="00D90A18" w:rsidTr="0059133C">
        <w:trPr>
          <w:jc w:val="center"/>
        </w:trPr>
        <w:tc>
          <w:tcPr>
            <w:tcW w:w="3933" w:type="dxa"/>
            <w:gridSpan w:val="5"/>
          </w:tcPr>
          <w:p w:rsidR="00D90A18" w:rsidRPr="00933942" w:rsidRDefault="00D90A18" w:rsidP="00D90A18">
            <w:pPr>
              <w:keepNext/>
              <w:rPr>
                <w:b/>
                <w:sz w:val="28"/>
                <w:szCs w:val="28"/>
              </w:rPr>
            </w:pPr>
          </w:p>
        </w:tc>
        <w:tc>
          <w:tcPr>
            <w:tcW w:w="830" w:type="dxa"/>
            <w:vAlign w:val="bottom"/>
          </w:tcPr>
          <w:p w:rsidR="00D90A18" w:rsidRPr="00933942" w:rsidRDefault="00D230F4" w:rsidP="00D90A18">
            <w:pPr>
              <w:keepNext/>
              <w:jc w:val="right"/>
              <w:rPr>
                <w:b/>
              </w:rPr>
            </w:pPr>
            <w:r>
              <w:rPr>
                <w:b/>
              </w:rPr>
              <w:fldChar w:fldCharType="begin">
                <w:ffData>
                  <w:name w:val="Inglés"/>
                  <w:enabled/>
                  <w:calcOnExit w:val="0"/>
                  <w:checkBox>
                    <w:sizeAuto/>
                    <w:default w:val="0"/>
                  </w:checkBox>
                </w:ffData>
              </w:fldChar>
            </w:r>
            <w:bookmarkStart w:id="22" w:name="Inglés"/>
            <w:r w:rsidR="00D90A18">
              <w:rPr>
                <w:b/>
              </w:rPr>
              <w:instrText xml:space="preserve"> FORMCHECKBOX </w:instrText>
            </w:r>
            <w:r w:rsidR="0095617F">
              <w:rPr>
                <w:b/>
              </w:rPr>
            </w:r>
            <w:r w:rsidR="0095617F">
              <w:rPr>
                <w:b/>
              </w:rPr>
              <w:fldChar w:fldCharType="separate"/>
            </w:r>
            <w:r>
              <w:rPr>
                <w:b/>
              </w:rPr>
              <w:fldChar w:fldCharType="end"/>
            </w:r>
            <w:bookmarkEnd w:id="22"/>
          </w:p>
        </w:tc>
        <w:tc>
          <w:tcPr>
            <w:tcW w:w="4876" w:type="dxa"/>
            <w:tcBorders>
              <w:top w:val="single" w:sz="2" w:space="0" w:color="808080"/>
              <w:left w:val="nil"/>
              <w:bottom w:val="single" w:sz="2" w:space="0" w:color="808080"/>
              <w:right w:val="nil"/>
            </w:tcBorders>
            <w:vAlign w:val="bottom"/>
          </w:tcPr>
          <w:p w:rsidR="00D90A18" w:rsidRPr="00933942" w:rsidRDefault="00D90A18" w:rsidP="00D90A18">
            <w:pPr>
              <w:keepNext/>
              <w:rPr>
                <w:rFonts w:ascii="Arial" w:hAnsi="Arial" w:cs="Arial"/>
                <w:b/>
              </w:rPr>
            </w:pPr>
            <w:r w:rsidRPr="00933942">
              <w:rPr>
                <w:rFonts w:ascii="Arial" w:hAnsi="Arial" w:cs="Arial"/>
                <w:b/>
              </w:rPr>
              <w:t>INGLÉS</w:t>
            </w:r>
          </w:p>
        </w:tc>
      </w:tr>
      <w:tr w:rsidR="00D90A18" w:rsidTr="0059133C">
        <w:trPr>
          <w:jc w:val="center"/>
        </w:trPr>
        <w:tc>
          <w:tcPr>
            <w:tcW w:w="0" w:type="auto"/>
            <w:gridSpan w:val="7"/>
          </w:tcPr>
          <w:p w:rsidR="00D90A18" w:rsidRPr="00684C56" w:rsidRDefault="00D90A18" w:rsidP="00D90A18">
            <w:pPr>
              <w:jc w:val="center"/>
              <w:rPr>
                <w:b/>
              </w:rPr>
            </w:pPr>
          </w:p>
        </w:tc>
      </w:tr>
      <w:tr w:rsidR="00D90A18">
        <w:trPr>
          <w:jc w:val="center"/>
        </w:trPr>
        <w:tc>
          <w:tcPr>
            <w:tcW w:w="0" w:type="auto"/>
            <w:gridSpan w:val="7"/>
            <w:vAlign w:val="bottom"/>
          </w:tcPr>
          <w:p w:rsidR="00D90A18" w:rsidRPr="00933942" w:rsidRDefault="00D90A18" w:rsidP="00D90A18">
            <w:pPr>
              <w:keepNext/>
              <w:rPr>
                <w:b/>
                <w:sz w:val="28"/>
                <w:szCs w:val="28"/>
              </w:rPr>
            </w:pPr>
            <w:r w:rsidRPr="00933942">
              <w:rPr>
                <w:b/>
                <w:sz w:val="28"/>
                <w:szCs w:val="28"/>
              </w:rPr>
              <w:t>Jefe de Departamento</w:t>
            </w:r>
            <w:r>
              <w:t xml:space="preserve"> (nombre y dos apellidos)</w:t>
            </w:r>
            <w:r w:rsidRPr="00933942">
              <w:rPr>
                <w:b/>
                <w:sz w:val="28"/>
                <w:szCs w:val="28"/>
              </w:rPr>
              <w:t xml:space="preserve">: </w:t>
            </w: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230F4" w:rsidP="00BE6EE9">
            <w:pPr>
              <w:jc w:val="center"/>
              <w:rPr>
                <w:b/>
              </w:rPr>
            </w:pPr>
            <w:r>
              <w:rPr>
                <w:rFonts w:ascii="Arial" w:hAnsi="Arial" w:cs="Arial"/>
                <w:b/>
                <w:caps/>
              </w:rPr>
              <w:fldChar w:fldCharType="begin">
                <w:ffData>
                  <w:name w:val="Texto11"/>
                  <w:enabled/>
                  <w:calcOnExit w:val="0"/>
                  <w:textInput/>
                </w:ffData>
              </w:fldChar>
            </w:r>
            <w:bookmarkStart w:id="23" w:name="Texto11"/>
            <w:r w:rsidR="00D90A18">
              <w:rPr>
                <w:rFonts w:ascii="Arial" w:hAnsi="Arial" w:cs="Arial"/>
                <w:b/>
                <w:caps/>
              </w:rPr>
              <w:instrText xml:space="preserve"> FORMTEXT </w:instrText>
            </w:r>
            <w:r>
              <w:rPr>
                <w:rFonts w:ascii="Arial" w:hAnsi="Arial" w:cs="Arial"/>
                <w:b/>
                <w:caps/>
              </w:rPr>
            </w:r>
            <w:r>
              <w:rPr>
                <w:rFonts w:ascii="Arial" w:hAnsi="Arial" w:cs="Arial"/>
                <w:b/>
                <w:caps/>
              </w:rPr>
              <w:fldChar w:fldCharType="separate"/>
            </w:r>
            <w:r w:rsidR="00BE6EE9">
              <w:rPr>
                <w:rFonts w:ascii="Arial" w:hAnsi="Arial" w:cs="Arial"/>
                <w:b/>
                <w:caps/>
                <w:noProof/>
              </w:rPr>
              <w:t>MANUEL VEGAS LARA</w:t>
            </w:r>
            <w:r>
              <w:rPr>
                <w:rFonts w:ascii="Arial" w:hAnsi="Arial" w:cs="Arial"/>
                <w:b/>
                <w:caps/>
              </w:rPr>
              <w:fldChar w:fldCharType="end"/>
            </w:r>
            <w:bookmarkEnd w:id="23"/>
          </w:p>
        </w:tc>
      </w:tr>
      <w:tr w:rsidR="00D90A18">
        <w:trPr>
          <w:trHeight w:val="695"/>
          <w:jc w:val="center"/>
        </w:trPr>
        <w:tc>
          <w:tcPr>
            <w:tcW w:w="0" w:type="auto"/>
            <w:gridSpan w:val="7"/>
            <w:tcBorders>
              <w:top w:val="single" w:sz="2" w:space="0" w:color="808080"/>
            </w:tcBorders>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Módulo Profesional</w:t>
            </w:r>
          </w:p>
        </w:tc>
      </w:tr>
      <w:tr w:rsidR="00D90A18">
        <w:trPr>
          <w:jc w:val="center"/>
        </w:trPr>
        <w:tc>
          <w:tcPr>
            <w:tcW w:w="9639" w:type="dxa"/>
            <w:gridSpan w:val="7"/>
            <w:vAlign w:val="bottom"/>
          </w:tcPr>
          <w:p w:rsidR="00D90A18" w:rsidRPr="00933942" w:rsidRDefault="00D90A18" w:rsidP="00D90A18">
            <w:pPr>
              <w:keepNext/>
              <w:rPr>
                <w:b/>
                <w:i/>
              </w:rPr>
            </w:pPr>
            <w:r w:rsidRPr="00933942">
              <w:rPr>
                <w:b/>
                <w:i/>
              </w:rPr>
              <w:t xml:space="preserve">Denominación oficial del Módulo </w:t>
            </w:r>
            <w:r w:rsidRPr="00933942">
              <w:rPr>
                <w:i/>
              </w:rPr>
              <w:t>(la relación de Módulos Profesionales se encuentra en documento adjunto)</w:t>
            </w:r>
          </w:p>
        </w:tc>
      </w:tr>
      <w:tr w:rsidR="00D90A18">
        <w:trPr>
          <w:jc w:val="center"/>
        </w:trPr>
        <w:tc>
          <w:tcPr>
            <w:tcW w:w="9639" w:type="dxa"/>
            <w:gridSpan w:val="7"/>
            <w:tcBorders>
              <w:top w:val="nil"/>
              <w:left w:val="nil"/>
              <w:bottom w:val="single" w:sz="2" w:space="0" w:color="808080"/>
              <w:right w:val="nil"/>
            </w:tcBorders>
            <w:vAlign w:val="bottom"/>
          </w:tcPr>
          <w:p w:rsidR="00D90A18" w:rsidRPr="00933942" w:rsidRDefault="00D230F4" w:rsidP="00BE6EE9">
            <w:pPr>
              <w:jc w:val="center"/>
              <w:rPr>
                <w:rFonts w:ascii="Arial" w:hAnsi="Arial" w:cs="Arial"/>
                <w:b/>
                <w:caps/>
                <w:color w:val="000000"/>
                <w:sz w:val="28"/>
                <w:szCs w:val="28"/>
              </w:rPr>
            </w:pPr>
            <w:r>
              <w:rPr>
                <w:rFonts w:ascii="Arial" w:hAnsi="Arial" w:cs="Arial"/>
                <w:b/>
                <w:caps/>
                <w:sz w:val="28"/>
                <w:szCs w:val="28"/>
              </w:rPr>
              <w:fldChar w:fldCharType="begin">
                <w:ffData>
                  <w:name w:val="Texto12"/>
                  <w:enabled/>
                  <w:calcOnExit w:val="0"/>
                  <w:textInput/>
                </w:ffData>
              </w:fldChar>
            </w:r>
            <w:bookmarkStart w:id="24" w:name="Texto12"/>
            <w:r w:rsidR="00D90A18">
              <w:rPr>
                <w:rFonts w:ascii="Arial" w:hAnsi="Arial" w:cs="Arial"/>
                <w:b/>
                <w:caps/>
                <w:sz w:val="28"/>
                <w:szCs w:val="28"/>
              </w:rPr>
              <w:instrText xml:space="preserve"> FORMTEXT </w:instrText>
            </w:r>
            <w:r>
              <w:rPr>
                <w:rFonts w:ascii="Arial" w:hAnsi="Arial" w:cs="Arial"/>
                <w:b/>
                <w:caps/>
                <w:sz w:val="28"/>
                <w:szCs w:val="28"/>
              </w:rPr>
            </w:r>
            <w:r>
              <w:rPr>
                <w:rFonts w:ascii="Arial" w:hAnsi="Arial" w:cs="Arial"/>
                <w:b/>
                <w:caps/>
                <w:sz w:val="28"/>
                <w:szCs w:val="28"/>
              </w:rPr>
              <w:fldChar w:fldCharType="separate"/>
            </w:r>
            <w:r w:rsidR="00BE6EE9">
              <w:rPr>
                <w:rFonts w:ascii="Arial" w:hAnsi="Arial" w:cs="Arial"/>
                <w:b/>
                <w:caps/>
                <w:noProof/>
                <w:sz w:val="28"/>
                <w:szCs w:val="28"/>
              </w:rPr>
              <w:t>GESTIÓN DE PRODUCTOS TURÍSTICOS</w:t>
            </w:r>
            <w:r>
              <w:rPr>
                <w:rFonts w:ascii="Arial" w:hAnsi="Arial" w:cs="Arial"/>
                <w:b/>
                <w:caps/>
                <w:sz w:val="28"/>
                <w:szCs w:val="28"/>
              </w:rPr>
              <w:fldChar w:fldCharType="end"/>
            </w:r>
            <w:bookmarkEnd w:id="24"/>
          </w:p>
        </w:tc>
      </w:tr>
      <w:tr w:rsidR="00D90A18">
        <w:trPr>
          <w:jc w:val="center"/>
        </w:trPr>
        <w:tc>
          <w:tcPr>
            <w:tcW w:w="0" w:type="auto"/>
            <w:gridSpan w:val="7"/>
            <w:tcBorders>
              <w:top w:val="single" w:sz="2" w:space="0" w:color="808080"/>
              <w:left w:val="nil"/>
              <w:bottom w:val="nil"/>
              <w:right w:val="nil"/>
            </w:tcBorders>
          </w:tcPr>
          <w:p w:rsidR="00D90A18" w:rsidRPr="00933942" w:rsidRDefault="00D90A18" w:rsidP="00D90A18">
            <w:pPr>
              <w:keepNext/>
              <w:jc w:val="center"/>
              <w:rPr>
                <w:b/>
              </w:rPr>
            </w:pPr>
          </w:p>
        </w:tc>
      </w:tr>
      <w:tr w:rsidR="00D90A18">
        <w:trPr>
          <w:jc w:val="center"/>
        </w:trPr>
        <w:tc>
          <w:tcPr>
            <w:tcW w:w="0" w:type="auto"/>
            <w:gridSpan w:val="7"/>
            <w:vAlign w:val="bottom"/>
          </w:tcPr>
          <w:p w:rsidR="00D90A18" w:rsidRPr="00933942" w:rsidRDefault="00D90A18" w:rsidP="00D90A18">
            <w:pPr>
              <w:keepNext/>
              <w:rPr>
                <w:b/>
                <w:sz w:val="28"/>
                <w:szCs w:val="28"/>
              </w:rPr>
            </w:pPr>
            <w:r w:rsidRPr="00933942">
              <w:rPr>
                <w:b/>
                <w:sz w:val="28"/>
                <w:szCs w:val="28"/>
              </w:rPr>
              <w:t>Grupo/s:</w:t>
            </w:r>
          </w:p>
        </w:tc>
      </w:tr>
      <w:tr w:rsidR="00D90A18">
        <w:trPr>
          <w:jc w:val="center"/>
        </w:trPr>
        <w:tc>
          <w:tcPr>
            <w:tcW w:w="9639" w:type="dxa"/>
            <w:gridSpan w:val="7"/>
            <w:vAlign w:val="bottom"/>
          </w:tcPr>
          <w:p w:rsidR="00D90A18" w:rsidRPr="00933942" w:rsidRDefault="00D90A18" w:rsidP="00D90A18">
            <w:pPr>
              <w:keepNext/>
              <w:rPr>
                <w:b/>
                <w:i/>
              </w:rPr>
            </w:pPr>
            <w:r w:rsidRPr="00933942">
              <w:rPr>
                <w:b/>
                <w:i/>
              </w:rPr>
              <w:t xml:space="preserve">Indicar los códigos de los grupos en los que se imparte </w:t>
            </w:r>
            <w:r w:rsidRPr="00933942">
              <w:rPr>
                <w:b/>
                <w:i/>
              </w:rPr>
              <w:br/>
            </w:r>
            <w:r w:rsidRPr="00933942">
              <w:rPr>
                <w:i/>
              </w:rPr>
              <w:t>(la relación de los grupos y sus códigos se encuentra en documento adjunto)</w:t>
            </w:r>
          </w:p>
        </w:tc>
      </w:tr>
      <w:tr w:rsidR="00D90A18">
        <w:trPr>
          <w:jc w:val="center"/>
        </w:trPr>
        <w:tc>
          <w:tcPr>
            <w:tcW w:w="685" w:type="dxa"/>
            <w:gridSpan w:val="2"/>
            <w:vAlign w:val="bottom"/>
          </w:tcPr>
          <w:p w:rsidR="00D90A18" w:rsidRDefault="00D90A18" w:rsidP="00D90A18">
            <w:pPr>
              <w:pStyle w:val="32Guin"/>
              <w:keepNext/>
              <w:numPr>
                <w:ilvl w:val="0"/>
                <w:numId w:val="0"/>
              </w:numPr>
              <w:tabs>
                <w:tab w:val="left" w:pos="709"/>
              </w:tabs>
            </w:pPr>
          </w:p>
        </w:tc>
        <w:tc>
          <w:tcPr>
            <w:tcW w:w="8954" w:type="dxa"/>
            <w:gridSpan w:val="5"/>
            <w:tcBorders>
              <w:top w:val="single" w:sz="2" w:space="0" w:color="808080"/>
              <w:left w:val="nil"/>
              <w:bottom w:val="single" w:sz="2" w:space="0" w:color="808080"/>
              <w:right w:val="nil"/>
            </w:tcBorders>
            <w:vAlign w:val="bottom"/>
          </w:tcPr>
          <w:p w:rsidR="00D90A18" w:rsidRPr="00933942" w:rsidRDefault="00D90A18" w:rsidP="00D90A18">
            <w:pPr>
              <w:pStyle w:val="32Guin"/>
              <w:keepNext/>
              <w:numPr>
                <w:ilvl w:val="0"/>
                <w:numId w:val="166"/>
              </w:numPr>
              <w:tabs>
                <w:tab w:val="left" w:pos="1701"/>
              </w:tabs>
              <w:ind w:left="1701" w:hanging="1701"/>
              <w:rPr>
                <w:sz w:val="20"/>
                <w:szCs w:val="20"/>
              </w:rPr>
            </w:pPr>
            <w:r>
              <w:t>de Hostelería:</w:t>
            </w:r>
            <w:r w:rsidRPr="00933942">
              <w:rPr>
                <w:sz w:val="20"/>
                <w:szCs w:val="20"/>
              </w:rPr>
              <w:tab/>
            </w:r>
            <w:r w:rsidR="00D230F4">
              <w:rPr>
                <w:rFonts w:ascii="Arial" w:hAnsi="Arial" w:cs="Arial"/>
                <w:caps/>
                <w:sz w:val="20"/>
                <w:szCs w:val="20"/>
              </w:rPr>
              <w:fldChar w:fldCharType="begin">
                <w:ffData>
                  <w:name w:val="Texto13"/>
                  <w:enabled/>
                  <w:calcOnExit w:val="0"/>
                  <w:textInput/>
                </w:ffData>
              </w:fldChar>
            </w:r>
            <w:bookmarkStart w:id="25" w:name="Texto13"/>
            <w:r>
              <w:rPr>
                <w:rFonts w:ascii="Arial" w:hAnsi="Arial" w:cs="Arial"/>
                <w:caps/>
                <w:sz w:val="20"/>
                <w:szCs w:val="20"/>
              </w:rPr>
              <w:instrText xml:space="preserve"> FORMTEXT </w:instrText>
            </w:r>
            <w:r w:rsidR="00D230F4">
              <w:rPr>
                <w:rFonts w:ascii="Arial" w:hAnsi="Arial" w:cs="Arial"/>
                <w:caps/>
                <w:sz w:val="20"/>
                <w:szCs w:val="20"/>
              </w:rPr>
            </w:r>
            <w:r w:rsidR="00D230F4">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sidR="00D230F4">
              <w:rPr>
                <w:rFonts w:ascii="Arial" w:hAnsi="Arial" w:cs="Arial"/>
                <w:caps/>
                <w:sz w:val="20"/>
                <w:szCs w:val="20"/>
              </w:rPr>
              <w:fldChar w:fldCharType="end"/>
            </w:r>
            <w:bookmarkEnd w:id="25"/>
          </w:p>
        </w:tc>
      </w:tr>
      <w:tr w:rsidR="00D90A18">
        <w:trPr>
          <w:jc w:val="center"/>
        </w:trPr>
        <w:tc>
          <w:tcPr>
            <w:tcW w:w="685" w:type="dxa"/>
            <w:gridSpan w:val="2"/>
            <w:vAlign w:val="bottom"/>
          </w:tcPr>
          <w:p w:rsidR="00D90A18" w:rsidRDefault="00D90A18" w:rsidP="00D90A18">
            <w:pPr>
              <w:pStyle w:val="32Guin"/>
              <w:keepNext/>
              <w:numPr>
                <w:ilvl w:val="0"/>
                <w:numId w:val="0"/>
              </w:numPr>
              <w:tabs>
                <w:tab w:val="left" w:pos="709"/>
              </w:tabs>
            </w:pPr>
          </w:p>
        </w:tc>
        <w:tc>
          <w:tcPr>
            <w:tcW w:w="8954" w:type="dxa"/>
            <w:gridSpan w:val="5"/>
            <w:tcBorders>
              <w:top w:val="single" w:sz="2" w:space="0" w:color="808080"/>
              <w:left w:val="nil"/>
              <w:bottom w:val="single" w:sz="2" w:space="0" w:color="808080"/>
              <w:right w:val="nil"/>
            </w:tcBorders>
            <w:vAlign w:val="bottom"/>
          </w:tcPr>
          <w:p w:rsidR="00D90A18" w:rsidRPr="00933942" w:rsidRDefault="00D90A18" w:rsidP="00BE6EE9">
            <w:pPr>
              <w:pStyle w:val="32Guin"/>
              <w:keepNext/>
              <w:numPr>
                <w:ilvl w:val="0"/>
                <w:numId w:val="167"/>
              </w:numPr>
              <w:tabs>
                <w:tab w:val="left" w:pos="1701"/>
              </w:tabs>
              <w:ind w:left="1701" w:hanging="1701"/>
              <w:rPr>
                <w:sz w:val="20"/>
                <w:szCs w:val="20"/>
              </w:rPr>
            </w:pPr>
            <w:r>
              <w:t>de Turismo:</w:t>
            </w:r>
            <w:r>
              <w:tab/>
            </w:r>
            <w:r w:rsidR="00D230F4">
              <w:rPr>
                <w:rFonts w:ascii="Arial" w:hAnsi="Arial" w:cs="Arial"/>
                <w:caps/>
                <w:sz w:val="20"/>
                <w:szCs w:val="20"/>
              </w:rPr>
              <w:fldChar w:fldCharType="begin">
                <w:ffData>
                  <w:name w:val="Texto14"/>
                  <w:enabled/>
                  <w:calcOnExit w:val="0"/>
                  <w:textInput/>
                </w:ffData>
              </w:fldChar>
            </w:r>
            <w:bookmarkStart w:id="26" w:name="Texto14"/>
            <w:r w:rsidR="00FA5467">
              <w:rPr>
                <w:rFonts w:ascii="Arial" w:hAnsi="Arial" w:cs="Arial"/>
                <w:caps/>
                <w:sz w:val="20"/>
                <w:szCs w:val="20"/>
              </w:rPr>
              <w:instrText xml:space="preserve"> FORMTEXT </w:instrText>
            </w:r>
            <w:r w:rsidR="00D230F4">
              <w:rPr>
                <w:rFonts w:ascii="Arial" w:hAnsi="Arial" w:cs="Arial"/>
                <w:caps/>
                <w:sz w:val="20"/>
                <w:szCs w:val="20"/>
              </w:rPr>
            </w:r>
            <w:r w:rsidR="00D230F4">
              <w:rPr>
                <w:rFonts w:ascii="Arial" w:hAnsi="Arial" w:cs="Arial"/>
                <w:caps/>
                <w:sz w:val="20"/>
                <w:szCs w:val="20"/>
              </w:rPr>
              <w:fldChar w:fldCharType="separate"/>
            </w:r>
            <w:r w:rsidR="00BE6EE9">
              <w:rPr>
                <w:rFonts w:ascii="Arial" w:hAnsi="Arial" w:cs="Arial"/>
                <w:caps/>
                <w:noProof/>
                <w:sz w:val="20"/>
                <w:szCs w:val="20"/>
              </w:rPr>
              <w:t>2HOTS23</w:t>
            </w:r>
            <w:r w:rsidR="0095617F">
              <w:rPr>
                <w:rFonts w:ascii="Arial" w:hAnsi="Arial" w:cs="Arial"/>
                <w:caps/>
                <w:noProof/>
                <w:sz w:val="20"/>
                <w:szCs w:val="20"/>
              </w:rPr>
              <w:t>0397</w:t>
            </w:r>
            <w:bookmarkStart w:id="27" w:name="_GoBack"/>
            <w:bookmarkEnd w:id="27"/>
            <w:r w:rsidR="00BE6EE9">
              <w:rPr>
                <w:rFonts w:ascii="Arial" w:hAnsi="Arial" w:cs="Arial"/>
                <w:caps/>
                <w:noProof/>
                <w:sz w:val="20"/>
                <w:szCs w:val="20"/>
              </w:rPr>
              <w:t>DD</w:t>
            </w:r>
            <w:r w:rsidR="00D230F4">
              <w:rPr>
                <w:rFonts w:ascii="Arial" w:hAnsi="Arial" w:cs="Arial"/>
                <w:caps/>
                <w:sz w:val="20"/>
                <w:szCs w:val="20"/>
              </w:rPr>
              <w:fldChar w:fldCharType="end"/>
            </w:r>
            <w:bookmarkEnd w:id="26"/>
          </w:p>
        </w:tc>
      </w:tr>
      <w:tr w:rsidR="00D90A18">
        <w:trPr>
          <w:jc w:val="center"/>
        </w:trPr>
        <w:tc>
          <w:tcPr>
            <w:tcW w:w="0" w:type="auto"/>
            <w:gridSpan w:val="7"/>
          </w:tcPr>
          <w:p w:rsidR="00D90A18" w:rsidRPr="00933942" w:rsidRDefault="00D90A18" w:rsidP="00D90A18">
            <w:pPr>
              <w:jc w:val="center"/>
              <w:rPr>
                <w:b/>
              </w:rPr>
            </w:pPr>
          </w:p>
        </w:tc>
      </w:tr>
      <w:tr w:rsidR="00D90A18">
        <w:trPr>
          <w:trHeight w:val="697"/>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Profesorado del Módulo Profesional</w:t>
            </w:r>
          </w:p>
        </w:tc>
      </w:tr>
      <w:tr w:rsidR="00D90A18">
        <w:trPr>
          <w:jc w:val="center"/>
        </w:trPr>
        <w:tc>
          <w:tcPr>
            <w:tcW w:w="9639" w:type="dxa"/>
            <w:gridSpan w:val="7"/>
            <w:vAlign w:val="bottom"/>
          </w:tcPr>
          <w:p w:rsidR="00D90A18" w:rsidRPr="00933942" w:rsidRDefault="00D90A18" w:rsidP="00D90A18">
            <w:pPr>
              <w:keepNext/>
              <w:rPr>
                <w:b/>
                <w:i/>
              </w:rPr>
            </w:pPr>
            <w:r w:rsidRPr="00933942">
              <w:rPr>
                <w:b/>
                <w:i/>
              </w:rPr>
              <w:t xml:space="preserve">Relacionar el profesorado que imparte el Módulo </w:t>
            </w:r>
            <w:r w:rsidRPr="00933942">
              <w:rPr>
                <w:i/>
              </w:rPr>
              <w:t>(nombre y dos apellidos)</w:t>
            </w:r>
          </w:p>
        </w:tc>
      </w:tr>
      <w:tr w:rsidR="00D90A18">
        <w:trPr>
          <w:jc w:val="center"/>
        </w:trPr>
        <w:tc>
          <w:tcPr>
            <w:tcW w:w="685" w:type="dxa"/>
            <w:gridSpan w:val="2"/>
            <w:vAlign w:val="bottom"/>
          </w:tcPr>
          <w:p w:rsidR="00D90A18" w:rsidRDefault="00D90A18" w:rsidP="00D90A18">
            <w:pPr>
              <w:pStyle w:val="Piedepgina"/>
              <w:tabs>
                <w:tab w:val="left" w:pos="709"/>
              </w:tabs>
              <w:ind w:left="397"/>
              <w:jc w:val="right"/>
            </w:pPr>
          </w:p>
        </w:tc>
        <w:tc>
          <w:tcPr>
            <w:tcW w:w="8954" w:type="dxa"/>
            <w:gridSpan w:val="5"/>
            <w:tcBorders>
              <w:top w:val="single" w:sz="2" w:space="0" w:color="808080"/>
              <w:left w:val="nil"/>
              <w:bottom w:val="single" w:sz="2" w:space="0" w:color="808080"/>
              <w:right w:val="nil"/>
            </w:tcBorders>
            <w:vAlign w:val="bottom"/>
          </w:tcPr>
          <w:p w:rsidR="00D90A18" w:rsidRPr="00933942" w:rsidRDefault="00D230F4" w:rsidP="00BE6EE9">
            <w:pPr>
              <w:pStyle w:val="32Guin"/>
              <w:numPr>
                <w:ilvl w:val="0"/>
                <w:numId w:val="165"/>
              </w:numPr>
              <w:rPr>
                <w:rFonts w:ascii="Arial" w:hAnsi="Arial" w:cs="Arial"/>
                <w:caps/>
                <w:sz w:val="20"/>
                <w:szCs w:val="20"/>
              </w:rPr>
            </w:pPr>
            <w:r>
              <w:rPr>
                <w:rFonts w:ascii="Arial" w:hAnsi="Arial" w:cs="Arial"/>
                <w:caps/>
                <w:sz w:val="20"/>
                <w:szCs w:val="20"/>
              </w:rPr>
              <w:fldChar w:fldCharType="begin">
                <w:ffData>
                  <w:name w:val="Texto15"/>
                  <w:enabled/>
                  <w:calcOnExit w:val="0"/>
                  <w:textInput/>
                </w:ffData>
              </w:fldChar>
            </w:r>
            <w:bookmarkStart w:id="28" w:name="Texto15"/>
            <w:r w:rsidR="00FA5467">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sidR="00BE6EE9">
              <w:rPr>
                <w:rFonts w:ascii="Arial" w:hAnsi="Arial" w:cs="Arial"/>
                <w:caps/>
                <w:noProof/>
                <w:sz w:val="20"/>
                <w:szCs w:val="20"/>
              </w:rPr>
              <w:t>JOSEFINA CEBRIAN SAIZ</w:t>
            </w:r>
            <w:r>
              <w:rPr>
                <w:rFonts w:ascii="Arial" w:hAnsi="Arial" w:cs="Arial"/>
                <w:caps/>
                <w:sz w:val="20"/>
                <w:szCs w:val="20"/>
              </w:rPr>
              <w:fldChar w:fldCharType="end"/>
            </w:r>
            <w:bookmarkEnd w:id="28"/>
          </w:p>
        </w:tc>
      </w:tr>
      <w:tr w:rsidR="00D90A18">
        <w:trPr>
          <w:trHeight w:val="695"/>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Objetivos del Módulo</w:t>
            </w: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szCs w:val="28"/>
              </w:rPr>
              <w:t>Finalidad global de la Programación</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16"/>
                  <w:enabled/>
                  <w:calcOnExit w:val="0"/>
                  <w:textInput/>
                </w:ffData>
              </w:fldChar>
            </w:r>
            <w:bookmarkStart w:id="29" w:name="Texto16"/>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a) Identificar y seleccionar información sobre los consumidores, la competencia y la evolución del</w:t>
            </w:r>
          </w:p>
          <w:p w:rsidR="00BE6EE9" w:rsidRPr="00BE6EE9" w:rsidRDefault="00BE6EE9" w:rsidP="00BE6EE9">
            <w:pPr>
              <w:spacing w:before="120" w:after="120"/>
              <w:ind w:left="284"/>
              <w:rPr>
                <w:rFonts w:ascii="Arial" w:hAnsi="Arial" w:cs="Arial"/>
                <w:noProof/>
              </w:rPr>
            </w:pPr>
            <w:r w:rsidRPr="00BE6EE9">
              <w:rPr>
                <w:rFonts w:ascii="Arial" w:hAnsi="Arial" w:cs="Arial"/>
                <w:noProof/>
              </w:rPr>
              <w:t>sector aplicando las técnicas de investigación apropiadas para reconocer las oportunidades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negocio.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b) Analizar información sobre proveedores de servicios, estándares de calidad, precios de mercado y</w:t>
            </w:r>
          </w:p>
          <w:p w:rsidR="00BE6EE9" w:rsidRPr="00BE6EE9" w:rsidRDefault="00BE6EE9" w:rsidP="00BE6EE9">
            <w:pPr>
              <w:spacing w:before="120" w:after="120"/>
              <w:ind w:left="284"/>
              <w:rPr>
                <w:rFonts w:ascii="Arial" w:hAnsi="Arial" w:cs="Arial"/>
                <w:noProof/>
              </w:rPr>
            </w:pPr>
            <w:r w:rsidRPr="00BE6EE9">
              <w:rPr>
                <w:rFonts w:ascii="Arial" w:hAnsi="Arial" w:cs="Arial"/>
                <w:noProof/>
              </w:rPr>
              <w:t>demanda de clientes, aplicando procedimientos establecidos y la normativa vigente para programar y</w:t>
            </w:r>
          </w:p>
          <w:p w:rsidR="00BE6EE9" w:rsidRPr="00BE6EE9" w:rsidRDefault="00BE6EE9" w:rsidP="00BE6EE9">
            <w:pPr>
              <w:spacing w:before="120" w:after="120"/>
              <w:ind w:left="284"/>
              <w:rPr>
                <w:rFonts w:ascii="Arial" w:hAnsi="Arial" w:cs="Arial"/>
                <w:noProof/>
              </w:rPr>
            </w:pPr>
            <w:r w:rsidRPr="00BE6EE9">
              <w:rPr>
                <w:rFonts w:ascii="Arial" w:hAnsi="Arial" w:cs="Arial"/>
                <w:noProof/>
              </w:rPr>
              <w:t>ofertar viajes combinados y otros servicios turísticos complejos.</w:t>
            </w:r>
          </w:p>
          <w:p w:rsidR="00BE6EE9" w:rsidRPr="00BE6EE9" w:rsidRDefault="00BE6EE9" w:rsidP="00BE6EE9">
            <w:pPr>
              <w:spacing w:before="120" w:after="120"/>
              <w:ind w:left="284"/>
              <w:rPr>
                <w:rFonts w:ascii="Arial" w:hAnsi="Arial" w:cs="Arial"/>
                <w:noProof/>
              </w:rPr>
            </w:pPr>
            <w:r w:rsidRPr="00BE6EE9">
              <w:rPr>
                <w:rFonts w:ascii="Arial" w:hAnsi="Arial" w:cs="Arial"/>
                <w:noProof/>
              </w:rPr>
              <w:t>c) Analizar información sobre el mercado de reuniones y demanda de clientes, determinando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recursos propios y ajenos y las necesidades de coordinación para programar y ofertar servicios para</w:t>
            </w:r>
          </w:p>
          <w:p w:rsidR="00BE6EE9" w:rsidRPr="00BE6EE9" w:rsidRDefault="00BE6EE9" w:rsidP="00BE6EE9">
            <w:pPr>
              <w:spacing w:before="120" w:after="120"/>
              <w:ind w:left="284"/>
              <w:rPr>
                <w:rFonts w:ascii="Arial" w:hAnsi="Arial" w:cs="Arial"/>
                <w:noProof/>
              </w:rPr>
            </w:pPr>
            <w:r w:rsidRPr="00BE6EE9">
              <w:rPr>
                <w:rFonts w:ascii="Arial" w:hAnsi="Arial" w:cs="Arial"/>
                <w:noProof/>
              </w:rPr>
              <w:t>congresos, convenciones, ferias y otros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d) Valorar variables económicas y de calidad, aplicando diferentes métodos para seleccionar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proveedores.</w:t>
            </w:r>
          </w:p>
          <w:p w:rsidR="00BE6EE9" w:rsidRPr="00BE6EE9" w:rsidRDefault="00BE6EE9" w:rsidP="00BE6EE9">
            <w:pPr>
              <w:spacing w:before="120" w:after="120"/>
              <w:ind w:left="284"/>
              <w:rPr>
                <w:rFonts w:ascii="Arial" w:hAnsi="Arial" w:cs="Arial"/>
                <w:noProof/>
              </w:rPr>
            </w:pPr>
            <w:r w:rsidRPr="00BE6EE9">
              <w:rPr>
                <w:rFonts w:ascii="Arial" w:hAnsi="Arial" w:cs="Arial"/>
                <w:noProof/>
              </w:rPr>
              <w:t>e) Analizar las herramientas y estrategias del marketing reconociendo sus fases y aplicaciones para</w:t>
            </w:r>
          </w:p>
          <w:p w:rsidR="00BE6EE9" w:rsidRPr="00BE6EE9" w:rsidRDefault="00BE6EE9" w:rsidP="00BE6EE9">
            <w:pPr>
              <w:spacing w:before="120" w:after="120"/>
              <w:ind w:left="284"/>
              <w:rPr>
                <w:rFonts w:ascii="Arial" w:hAnsi="Arial" w:cs="Arial"/>
                <w:noProof/>
              </w:rPr>
            </w:pPr>
            <w:r w:rsidRPr="00BE6EE9">
              <w:rPr>
                <w:rFonts w:ascii="Arial" w:hAnsi="Arial" w:cs="Arial"/>
                <w:noProof/>
              </w:rPr>
              <w:t>proponer programas de promoción, comunicación y distribución.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f) Seleccionar servicios turísticos y análogos, identificando las necesidades, motivaciones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expectativas de los consumidores para asesorar y proponer la mejor alternativa al cliente, empleando</w:t>
            </w:r>
          </w:p>
          <w:p w:rsidR="00BE6EE9" w:rsidRPr="00BE6EE9" w:rsidRDefault="00BE6EE9" w:rsidP="00BE6EE9">
            <w:pPr>
              <w:spacing w:before="120" w:after="120"/>
              <w:ind w:left="284"/>
              <w:rPr>
                <w:rFonts w:ascii="Arial" w:hAnsi="Arial" w:cs="Arial"/>
                <w:noProof/>
              </w:rPr>
            </w:pPr>
            <w:r w:rsidRPr="00BE6EE9">
              <w:rPr>
                <w:rFonts w:ascii="Arial" w:hAnsi="Arial" w:cs="Arial"/>
                <w:noProof/>
              </w:rPr>
              <w:t>al menos dos idiomas extranjeros.</w:t>
            </w:r>
          </w:p>
          <w:p w:rsidR="00BE6EE9" w:rsidRPr="00BE6EE9" w:rsidRDefault="00BE6EE9" w:rsidP="00BE6EE9">
            <w:pPr>
              <w:spacing w:before="120" w:after="120"/>
              <w:ind w:left="284"/>
              <w:rPr>
                <w:rFonts w:ascii="Arial" w:hAnsi="Arial" w:cs="Arial"/>
                <w:noProof/>
              </w:rPr>
            </w:pPr>
            <w:r w:rsidRPr="00BE6EE9">
              <w:rPr>
                <w:rFonts w:ascii="Arial" w:hAnsi="Arial" w:cs="Arial"/>
                <w:noProof/>
              </w:rPr>
              <w:t>g) Identificar tarifas de diferentes servicios y proveedores, cotizando y/o calculando el importe teniendo</w:t>
            </w:r>
          </w:p>
          <w:p w:rsidR="00BE6EE9" w:rsidRPr="00BE6EE9" w:rsidRDefault="00BE6EE9" w:rsidP="00BE6EE9">
            <w:pPr>
              <w:spacing w:before="120" w:after="120"/>
              <w:ind w:left="284"/>
              <w:rPr>
                <w:rFonts w:ascii="Arial" w:hAnsi="Arial" w:cs="Arial"/>
                <w:noProof/>
              </w:rPr>
            </w:pPr>
            <w:r w:rsidRPr="00BE6EE9">
              <w:rPr>
                <w:rFonts w:ascii="Arial" w:hAnsi="Arial" w:cs="Arial"/>
                <w:noProof/>
              </w:rPr>
              <w:t>en cuenta la normativa vigente para reservar los derechos de uso de servicios y productos turísticos.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h) Caracterizar la documentación propia de las agencias de viajes y de los proveedores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aplicando diversos procedimientos para emitir la documentación oportuna relativa a viajes y otros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i) Analizar los procesos de facturación y liquidación con clientes y proveedores, identificando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requisitos legales, económicos y empresariales para desarrollar las tareas de administración en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t>agencias de viajes y la gestión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j) Caracterizar aplicaciones informáticas y de gestión, así como las TIC, reconociendo su utilidad para</w:t>
            </w:r>
          </w:p>
          <w:p w:rsidR="00BE6EE9" w:rsidRPr="00BE6EE9" w:rsidRDefault="00BE6EE9" w:rsidP="00BE6EE9">
            <w:pPr>
              <w:spacing w:before="120" w:after="120"/>
              <w:ind w:left="284"/>
              <w:rPr>
                <w:rFonts w:ascii="Arial" w:hAnsi="Arial" w:cs="Arial"/>
                <w:noProof/>
              </w:rPr>
            </w:pPr>
            <w:r w:rsidRPr="00BE6EE9">
              <w:rPr>
                <w:rFonts w:ascii="Arial" w:hAnsi="Arial" w:cs="Arial"/>
                <w:noProof/>
              </w:rPr>
              <w:t>incrementar la eficacia de los servicios prestados.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k) Caracterizar los procedimientos de los servicios y las actuaciones post-venta, seleccionando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t>técnicas más adecuadas para aplicar protocolos de 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l) Reconocer e identificar posibilidades de negocio, analizando el mercado y estudiando la viabilidad</w:t>
            </w:r>
          </w:p>
          <w:p w:rsidR="00D90A18" w:rsidRPr="00933942" w:rsidRDefault="00BE6EE9" w:rsidP="00BE6EE9">
            <w:pPr>
              <w:spacing w:before="120" w:after="120"/>
              <w:ind w:left="284"/>
              <w:rPr>
                <w:rFonts w:ascii="Arial" w:hAnsi="Arial" w:cs="Arial"/>
              </w:rPr>
            </w:pPr>
            <w:r w:rsidRPr="00BE6EE9">
              <w:rPr>
                <w:rFonts w:ascii="Arial" w:hAnsi="Arial" w:cs="Arial"/>
                <w:noProof/>
              </w:rPr>
              <w:t>de los proyectos para mantener el espíritu empresarial.</w:t>
            </w:r>
            <w:r w:rsidR="00D230F4">
              <w:rPr>
                <w:rFonts w:ascii="Arial" w:hAnsi="Arial" w:cs="Arial"/>
              </w:rPr>
              <w:fldChar w:fldCharType="end"/>
            </w:r>
            <w:bookmarkEnd w:id="29"/>
          </w:p>
        </w:tc>
      </w:tr>
      <w:tr w:rsidR="00D90A18">
        <w:trPr>
          <w:trHeight w:val="695"/>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Contenidos</w:t>
            </w: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rPr>
              <w:t>Desarrollados en unidades didácticas</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17"/>
                  <w:enabled/>
                  <w:calcOnExit w:val="0"/>
                  <w:textInput/>
                </w:ffData>
              </w:fldChar>
            </w:r>
            <w:bookmarkStart w:id="30" w:name="Texto17"/>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 xml:space="preserve">T. 1.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-Definición y clasificación. Normativa aplicable. Servicios que forman el</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viaje combinado. El </w:t>
            </w:r>
            <w:r>
              <w:rPr>
                <w:rFonts w:ascii="Arial" w:hAnsi="Arial" w:cs="Arial"/>
                <w:noProof/>
              </w:rPr>
              <w:t>p</w:t>
            </w:r>
            <w:r w:rsidRPr="00BE6EE9">
              <w:rPr>
                <w:rFonts w:ascii="Arial" w:hAnsi="Arial" w:cs="Arial"/>
                <w:noProof/>
              </w:rPr>
              <w:t xml:space="preserve">rograma de </w:t>
            </w:r>
            <w:r>
              <w:rPr>
                <w:rFonts w:ascii="Arial" w:hAnsi="Arial" w:cs="Arial"/>
                <w:noProof/>
              </w:rPr>
              <w:t>v</w:t>
            </w:r>
            <w:r w:rsidRPr="00BE6EE9">
              <w:rPr>
                <w:rFonts w:ascii="Arial" w:hAnsi="Arial" w:cs="Arial"/>
                <w:noProof/>
              </w:rPr>
              <w:t xml:space="preserve">iajes </w:t>
            </w:r>
            <w:r>
              <w:rPr>
                <w:rFonts w:ascii="Arial" w:hAnsi="Arial" w:cs="Arial"/>
                <w:noProof/>
              </w:rPr>
              <w:t>c</w:t>
            </w:r>
            <w:r w:rsidRPr="00BE6EE9">
              <w:rPr>
                <w:rFonts w:ascii="Arial" w:hAnsi="Arial" w:cs="Arial"/>
                <w:noProof/>
              </w:rPr>
              <w:t xml:space="preserve">ombinados: información y contenidos. El </w:t>
            </w:r>
            <w:r>
              <w:rPr>
                <w:rFonts w:ascii="Arial" w:hAnsi="Arial" w:cs="Arial"/>
                <w:noProof/>
              </w:rPr>
              <w:t>c</w:t>
            </w:r>
            <w:r w:rsidRPr="00BE6EE9">
              <w:rPr>
                <w:rFonts w:ascii="Arial" w:hAnsi="Arial" w:cs="Arial"/>
                <w:noProof/>
              </w:rPr>
              <w:t>ontrato de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combinados: forma, contenido y aspectos legales</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T. 2. DISEÑO DE VIAJES COMBINADOS Y SU ORGANIZACIÓN.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Concepto. Componentes. Fases y secuenciación. Técnicas de investigación de mercado. Elección de destinos e itinerarios. Fijación decalendarios, temporadas y fechas. Selección de los servicios principales y complementarios. Selección de proveedores, criterios</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T. 3.PRESUPUESTACIÓN Y COTIZACIÓN DE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Cálculo de costes,</w:t>
            </w:r>
          </w:p>
          <w:p w:rsidR="00BE6EE9" w:rsidRPr="00BE6EE9" w:rsidRDefault="00BE6EE9" w:rsidP="00BE6EE9">
            <w:pPr>
              <w:spacing w:before="120" w:after="120"/>
              <w:ind w:left="284"/>
              <w:rPr>
                <w:rFonts w:ascii="Arial" w:hAnsi="Arial" w:cs="Arial"/>
                <w:noProof/>
              </w:rPr>
            </w:pPr>
            <w:r w:rsidRPr="00BE6EE9">
              <w:rPr>
                <w:rFonts w:ascii="Arial" w:hAnsi="Arial" w:cs="Arial"/>
                <w:noProof/>
              </w:rPr>
              <w:t>descuentos, suplementos, gratuidades, comisiones a detallistas, Impuestos y tasas. Margen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beneficio, umbral de rentabilidad. Cálculo del Precio de Venta final por persona y por grupo del viaje</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T.4. LIQUIDACIÓN DEL VIAJE COMBINADO Y SU DOCUMENTACIÓN. </w:t>
            </w:r>
          </w:p>
          <w:p w:rsidR="00BE6EE9" w:rsidRPr="00BE6EE9" w:rsidRDefault="00BE6EE9" w:rsidP="00BE6EE9">
            <w:pPr>
              <w:spacing w:before="120" w:after="120"/>
              <w:ind w:left="284"/>
              <w:rPr>
                <w:rFonts w:ascii="Arial" w:hAnsi="Arial" w:cs="Arial"/>
                <w:noProof/>
              </w:rPr>
            </w:pPr>
            <w:r w:rsidRPr="00BE6EE9">
              <w:rPr>
                <w:rFonts w:ascii="Arial" w:hAnsi="Arial" w:cs="Arial"/>
                <w:noProof/>
              </w:rPr>
              <w:t>- Documentación derivada del</w:t>
            </w:r>
          </w:p>
          <w:p w:rsidR="00BE6EE9" w:rsidRPr="00BE6EE9" w:rsidRDefault="00BE6EE9" w:rsidP="00BE6EE9">
            <w:pPr>
              <w:spacing w:before="120" w:after="120"/>
              <w:ind w:left="284"/>
              <w:rPr>
                <w:rFonts w:ascii="Arial" w:hAnsi="Arial" w:cs="Arial"/>
                <w:noProof/>
              </w:rPr>
            </w:pPr>
            <w:r w:rsidRPr="00BE6EE9">
              <w:rPr>
                <w:rFonts w:ascii="Arial" w:hAnsi="Arial" w:cs="Arial"/>
                <w:noProof/>
              </w:rPr>
              <w:t>diseño y cotización de viajes combinados. Expediente de solicitud de viaje. Factura proforma. Factura</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de liquidación</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T. 5. EL MERCADO DE EVENTOS.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Definición y características. Tipos de eventos y de actos</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T. 6. PROCESO DE ORGANIZACIÓN DE EVENTOS.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Proyecto. Planificación, programación y</w:t>
            </w:r>
          </w:p>
          <w:p w:rsidR="00BE6EE9" w:rsidRPr="00BE6EE9" w:rsidRDefault="00BE6EE9" w:rsidP="00BE6EE9">
            <w:pPr>
              <w:spacing w:before="120" w:after="120"/>
              <w:ind w:left="284"/>
              <w:rPr>
                <w:rFonts w:ascii="Arial" w:hAnsi="Arial" w:cs="Arial"/>
                <w:noProof/>
              </w:rPr>
            </w:pPr>
            <w:r w:rsidRPr="00BE6EE9">
              <w:rPr>
                <w:rFonts w:ascii="Arial" w:hAnsi="Arial" w:cs="Arial"/>
                <w:noProof/>
              </w:rPr>
              <w:t>dirección. Organismos y empresas relacionadas. Oferta turística necesaria para el desarrollo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eventos</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T. 7. GESTIÓN PRESUPUESTARIA DE EVENTOS.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Precio de venta al público, costes, margen bruto</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T. 8. GESTIÓN DOCUMENTAL DEL EVENTO y REALIZACIÓN. </w:t>
            </w:r>
          </w:p>
          <w:p w:rsidR="00BE6EE9" w:rsidRPr="00BE6EE9" w:rsidRDefault="00BE6EE9" w:rsidP="00BE6EE9">
            <w:pPr>
              <w:spacing w:before="120" w:after="120"/>
              <w:ind w:left="284"/>
              <w:rPr>
                <w:rFonts w:ascii="Arial" w:hAnsi="Arial" w:cs="Arial"/>
                <w:noProof/>
              </w:rPr>
            </w:pPr>
            <w:r w:rsidRPr="00BE6EE9">
              <w:rPr>
                <w:rFonts w:ascii="Arial" w:hAnsi="Arial" w:cs="Arial"/>
                <w:noProof/>
              </w:rPr>
              <w:t>- Documentación derivada de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gestión de eventos. Coordinación y control durante el evento. Asignación de funciones</w:t>
            </w:r>
          </w:p>
          <w:p w:rsidR="00BE6EE9" w:rsidRPr="00BE6EE9" w:rsidRDefault="00BE6EE9" w:rsidP="00BE6EE9">
            <w:pPr>
              <w:spacing w:before="120" w:after="120"/>
              <w:ind w:left="284"/>
              <w:rPr>
                <w:rFonts w:ascii="Arial" w:hAnsi="Arial" w:cs="Arial"/>
                <w:noProof/>
              </w:rPr>
            </w:pPr>
          </w:p>
          <w:p w:rsidR="00D90A18" w:rsidRPr="00933942" w:rsidRDefault="00BE6EE9" w:rsidP="00BE6EE9">
            <w:pPr>
              <w:spacing w:before="120" w:after="120"/>
              <w:ind w:left="284"/>
              <w:rPr>
                <w:rFonts w:ascii="Arial" w:hAnsi="Arial" w:cs="Arial"/>
              </w:rPr>
            </w:pPr>
            <w:r w:rsidRPr="00BE6EE9">
              <w:rPr>
                <w:rFonts w:ascii="Arial" w:hAnsi="Arial" w:cs="Arial"/>
                <w:noProof/>
              </w:rPr>
              <w:t xml:space="preserve">T. 9. ATENCIÓN AL CLIENTE Y GESTIÓN DE CALIDAD DE LOS EVENTOS. </w:t>
            </w:r>
            <w:r w:rsidR="00D230F4">
              <w:rPr>
                <w:rFonts w:ascii="Arial" w:hAnsi="Arial" w:cs="Arial"/>
              </w:rPr>
              <w:fldChar w:fldCharType="end"/>
            </w:r>
            <w:bookmarkEnd w:id="30"/>
          </w:p>
        </w:tc>
      </w:tr>
      <w:tr w:rsidR="00D90A18">
        <w:trPr>
          <w:jc w:val="center"/>
        </w:trPr>
        <w:tc>
          <w:tcPr>
            <w:tcW w:w="0" w:type="auto"/>
            <w:gridSpan w:val="7"/>
          </w:tcPr>
          <w:p w:rsidR="00D90A18" w:rsidRPr="00933942" w:rsidRDefault="00D90A18" w:rsidP="00D90A18">
            <w:pPr>
              <w:keepNext/>
              <w:jc w:val="center"/>
              <w:rPr>
                <w:b/>
              </w:rPr>
            </w:pPr>
          </w:p>
        </w:tc>
      </w:tr>
      <w:tr w:rsidR="00D90A18" w:rsidTr="0059133C">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rPr>
              <w:t>Tratamiento de los temas transversales</w:t>
            </w:r>
          </w:p>
        </w:tc>
      </w:tr>
      <w:tr w:rsidR="00D90A18" w:rsidTr="0059133C">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18"/>
                  <w:enabled/>
                  <w:calcOnExit w:val="0"/>
                  <w:textInput/>
                </w:ffData>
              </w:fldChar>
            </w:r>
            <w:bookmarkStart w:id="31" w:name="Texto18"/>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Los temas transversales se presentan como un conjunto de contenidos que interactúan en todas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t>áreas del currículo escolar, y su desarrollo afecta a la globalidad del mismo; no lo tratamos pues como</w:t>
            </w:r>
          </w:p>
          <w:p w:rsidR="00BE6EE9" w:rsidRPr="00BE6EE9" w:rsidRDefault="00BE6EE9" w:rsidP="00BE6EE9">
            <w:pPr>
              <w:spacing w:before="120" w:after="120"/>
              <w:ind w:left="284"/>
              <w:rPr>
                <w:rFonts w:ascii="Arial" w:hAnsi="Arial" w:cs="Arial"/>
                <w:noProof/>
              </w:rPr>
            </w:pPr>
            <w:r w:rsidRPr="00BE6EE9">
              <w:rPr>
                <w:rFonts w:ascii="Arial" w:hAnsi="Arial" w:cs="Arial"/>
                <w:noProof/>
              </w:rPr>
              <w:t>un conjunto de enseñanzas autónomas, sino más bien como una serie de elementos del aprendizaje</w:t>
            </w:r>
          </w:p>
          <w:p w:rsidR="00BE6EE9" w:rsidRPr="00BE6EE9" w:rsidRDefault="00BE6EE9" w:rsidP="00BE6EE9">
            <w:pPr>
              <w:spacing w:before="120" w:after="120"/>
              <w:ind w:left="284"/>
              <w:rPr>
                <w:rFonts w:ascii="Arial" w:hAnsi="Arial" w:cs="Arial"/>
                <w:noProof/>
              </w:rPr>
            </w:pPr>
            <w:r w:rsidRPr="00BE6EE9">
              <w:rPr>
                <w:rFonts w:ascii="Arial" w:hAnsi="Arial" w:cs="Arial"/>
                <w:noProof/>
              </w:rPr>
              <w:t>sumamente globalizados.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Los valores, las actitudes y las normas no se dejan como resultado de un posible acontecer sino</w:t>
            </w:r>
          </w:p>
          <w:p w:rsidR="00BE6EE9" w:rsidRPr="00BE6EE9" w:rsidRDefault="00BE6EE9" w:rsidP="00BE6EE9">
            <w:pPr>
              <w:spacing w:before="120" w:after="120"/>
              <w:ind w:left="284"/>
              <w:rPr>
                <w:rFonts w:ascii="Arial" w:hAnsi="Arial" w:cs="Arial"/>
                <w:noProof/>
              </w:rPr>
            </w:pPr>
            <w:r w:rsidRPr="00BE6EE9">
              <w:rPr>
                <w:rFonts w:ascii="Arial" w:hAnsi="Arial" w:cs="Arial"/>
                <w:noProof/>
              </w:rPr>
              <w:t>que van a ser considerados como objeto del proceso de enseñanza aprendizaje de este módulo. En</w:t>
            </w:r>
          </w:p>
          <w:p w:rsidR="00BE6EE9" w:rsidRPr="00BE6EE9" w:rsidRDefault="00BE6EE9" w:rsidP="00BE6EE9">
            <w:pPr>
              <w:spacing w:before="120" w:after="120"/>
              <w:ind w:left="284"/>
              <w:rPr>
                <w:rFonts w:ascii="Arial" w:hAnsi="Arial" w:cs="Arial"/>
                <w:noProof/>
              </w:rPr>
            </w:pPr>
            <w:r w:rsidRPr="00BE6EE9">
              <w:rPr>
                <w:rFonts w:ascii="Arial" w:hAnsi="Arial" w:cs="Arial"/>
                <w:noProof/>
              </w:rPr>
              <w:t>este módulo informaremos al alumnado sobre las características de las actitudes, y pretendemos</w:t>
            </w:r>
          </w:p>
          <w:p w:rsidR="00BE6EE9" w:rsidRPr="00BE6EE9" w:rsidRDefault="00BE6EE9" w:rsidP="00BE6EE9">
            <w:pPr>
              <w:spacing w:before="120" w:after="120"/>
              <w:ind w:left="284"/>
              <w:rPr>
                <w:rFonts w:ascii="Arial" w:hAnsi="Arial" w:cs="Arial"/>
                <w:noProof/>
              </w:rPr>
            </w:pPr>
            <w:r w:rsidRPr="00BE6EE9">
              <w:rPr>
                <w:rFonts w:ascii="Arial" w:hAnsi="Arial" w:cs="Arial"/>
                <w:noProof/>
              </w:rPr>
              <w:t>ejemplificar, debatir, atribuir significado y crear situaciones en las que el alumnado deba plantearse</w:t>
            </w:r>
          </w:p>
          <w:p w:rsidR="00BE6EE9" w:rsidRPr="00BE6EE9" w:rsidRDefault="00BE6EE9" w:rsidP="00BE6EE9">
            <w:pPr>
              <w:spacing w:before="120" w:after="120"/>
              <w:ind w:left="284"/>
              <w:rPr>
                <w:rFonts w:ascii="Arial" w:hAnsi="Arial" w:cs="Arial"/>
                <w:noProof/>
              </w:rPr>
            </w:pPr>
            <w:r w:rsidRPr="00BE6EE9">
              <w:rPr>
                <w:rFonts w:ascii="Arial" w:hAnsi="Arial" w:cs="Arial"/>
                <w:noProof/>
              </w:rPr>
              <w:t>problemas que lleven consigo conflictos de valores distintos, para que él mismo pueda adoptar y</w:t>
            </w:r>
          </w:p>
          <w:p w:rsidR="00BE6EE9" w:rsidRPr="00BE6EE9" w:rsidRDefault="00BE6EE9" w:rsidP="00BE6EE9">
            <w:pPr>
              <w:spacing w:before="120" w:after="120"/>
              <w:ind w:left="284"/>
              <w:rPr>
                <w:rFonts w:ascii="Arial" w:hAnsi="Arial" w:cs="Arial"/>
                <w:noProof/>
              </w:rPr>
            </w:pPr>
            <w:r w:rsidRPr="00BE6EE9">
              <w:rPr>
                <w:rFonts w:ascii="Arial" w:hAnsi="Arial" w:cs="Arial"/>
                <w:noProof/>
              </w:rPr>
              <w:t>asumir estos nuevos valores y actitudes si los considera convincentes.</w:t>
            </w:r>
          </w:p>
          <w:p w:rsidR="00BE6EE9" w:rsidRPr="00BE6EE9" w:rsidRDefault="00BE6EE9" w:rsidP="00BE6EE9">
            <w:pPr>
              <w:spacing w:before="120" w:after="120"/>
              <w:ind w:left="284"/>
              <w:rPr>
                <w:rFonts w:ascii="Arial" w:hAnsi="Arial" w:cs="Arial"/>
                <w:noProof/>
              </w:rPr>
            </w:pPr>
            <w:r w:rsidRPr="00BE6EE9">
              <w:rPr>
                <w:rFonts w:ascii="Arial" w:hAnsi="Arial" w:cs="Arial"/>
                <w:noProof/>
              </w:rPr>
              <w:t>Todas las actividades de enseñanza aprendizaje propuestas para este módulo en el desarrollo de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unidades didácticas trabajaran las actitudes profesionales, no obstante algunas están especialmente</w:t>
            </w:r>
          </w:p>
          <w:p w:rsidR="00BE6EE9" w:rsidRPr="00BE6EE9" w:rsidRDefault="00BE6EE9" w:rsidP="00BE6EE9">
            <w:pPr>
              <w:spacing w:before="120" w:after="120"/>
              <w:ind w:left="284"/>
              <w:rPr>
                <w:rFonts w:ascii="Arial" w:hAnsi="Arial" w:cs="Arial"/>
                <w:noProof/>
              </w:rPr>
            </w:pPr>
            <w:r w:rsidRPr="00BE6EE9">
              <w:rPr>
                <w:rFonts w:ascii="Arial" w:hAnsi="Arial" w:cs="Arial"/>
                <w:noProof/>
              </w:rPr>
              <w:t>indicadas para contenidos como el dialogo, la reflexión, la discusión en grupo, la solidaridad, la no</w:t>
            </w:r>
          </w:p>
          <w:p w:rsidR="00BE6EE9" w:rsidRPr="00BE6EE9" w:rsidRDefault="00BE6EE9" w:rsidP="00BE6EE9">
            <w:pPr>
              <w:spacing w:before="120" w:after="120"/>
              <w:ind w:left="284"/>
              <w:rPr>
                <w:rFonts w:ascii="Arial" w:hAnsi="Arial" w:cs="Arial"/>
                <w:noProof/>
              </w:rPr>
            </w:pPr>
            <w:r w:rsidRPr="00BE6EE9">
              <w:rPr>
                <w:rFonts w:ascii="Arial" w:hAnsi="Arial" w:cs="Arial"/>
                <w:noProof/>
              </w:rPr>
              <w:t>discriminación, el respeto a otras ideas, la integración de discapacitados, etc. Se van a trabajar</w:t>
            </w:r>
          </w:p>
          <w:p w:rsidR="00BE6EE9" w:rsidRPr="00BE6EE9" w:rsidRDefault="00BE6EE9" w:rsidP="00BE6EE9">
            <w:pPr>
              <w:spacing w:before="120" w:after="120"/>
              <w:ind w:left="284"/>
              <w:rPr>
                <w:rFonts w:ascii="Arial" w:hAnsi="Arial" w:cs="Arial"/>
                <w:noProof/>
              </w:rPr>
            </w:pPr>
            <w:r w:rsidRPr="00BE6EE9">
              <w:rPr>
                <w:rFonts w:ascii="Arial" w:hAnsi="Arial" w:cs="Arial"/>
                <w:noProof/>
              </w:rPr>
              <w:t>fundamentalmente cuatro aspectos: en relación con el desarrollo del propio trabajo; en relación con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dinámica de la clase y la relación con los compañeros y demás miembros de la comunidad educativa;</w:t>
            </w:r>
          </w:p>
          <w:p w:rsidR="00BE6EE9" w:rsidRPr="00BE6EE9" w:rsidRDefault="00BE6EE9" w:rsidP="00BE6EE9">
            <w:pPr>
              <w:spacing w:before="120" w:after="120"/>
              <w:ind w:left="284"/>
              <w:rPr>
                <w:rFonts w:ascii="Arial" w:hAnsi="Arial" w:cs="Arial"/>
                <w:noProof/>
              </w:rPr>
            </w:pPr>
            <w:r w:rsidRPr="00BE6EE9">
              <w:rPr>
                <w:rFonts w:ascii="Arial" w:hAnsi="Arial" w:cs="Arial"/>
                <w:noProof/>
              </w:rPr>
              <w:t>en relación con el desarrollo del trabajo en equipo y en relación con el planteamiento ante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formación, el mercado de trabajo y la sociedad en general.</w:t>
            </w:r>
          </w:p>
          <w:p w:rsidR="00BE6EE9" w:rsidRPr="00BE6EE9" w:rsidRDefault="00BE6EE9" w:rsidP="00BE6EE9">
            <w:pPr>
              <w:spacing w:before="120" w:after="120"/>
              <w:ind w:left="284"/>
              <w:rPr>
                <w:rFonts w:ascii="Arial" w:hAnsi="Arial" w:cs="Arial"/>
                <w:noProof/>
              </w:rPr>
            </w:pPr>
            <w:r w:rsidRPr="00BE6EE9">
              <w:rPr>
                <w:rFonts w:ascii="Arial" w:hAnsi="Arial" w:cs="Arial"/>
                <w:noProof/>
              </w:rPr>
              <w:t>Los temas son:</w:t>
            </w:r>
          </w:p>
          <w:p w:rsidR="00BE6EE9" w:rsidRPr="00BE6EE9" w:rsidRDefault="00BE6EE9" w:rsidP="00BE6EE9">
            <w:pPr>
              <w:spacing w:before="120" w:after="120"/>
              <w:ind w:left="284"/>
              <w:rPr>
                <w:rFonts w:ascii="Arial" w:hAnsi="Arial" w:cs="Arial"/>
                <w:noProof/>
              </w:rPr>
            </w:pPr>
            <w:r w:rsidRPr="00BE6EE9">
              <w:rPr>
                <w:rFonts w:ascii="Arial" w:hAnsi="Arial" w:cs="Arial"/>
                <w:noProof/>
              </w:rPr>
              <w:t>- Educación medioambiental, para adquirir experiencias, conocimientos y concienciación de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principales problemas medioambientales.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Educación de respeto social, desarrollo moral de la persona y educar para la convivencia en el</w:t>
            </w:r>
          </w:p>
          <w:p w:rsidR="00BE6EE9" w:rsidRPr="00BE6EE9" w:rsidRDefault="00BE6EE9" w:rsidP="00BE6EE9">
            <w:pPr>
              <w:spacing w:before="120" w:after="120"/>
              <w:ind w:left="284"/>
              <w:rPr>
                <w:rFonts w:ascii="Arial" w:hAnsi="Arial" w:cs="Arial"/>
                <w:noProof/>
              </w:rPr>
            </w:pPr>
            <w:r w:rsidRPr="00BE6EE9">
              <w:rPr>
                <w:rFonts w:ascii="Arial" w:hAnsi="Arial" w:cs="Arial"/>
                <w:noProof/>
              </w:rPr>
              <w:t>pluralismo, las actitudes de respeto hacia los demás.</w:t>
            </w:r>
          </w:p>
          <w:p w:rsidR="00BE6EE9" w:rsidRPr="00BE6EE9" w:rsidRDefault="00BE6EE9" w:rsidP="00BE6EE9">
            <w:pPr>
              <w:spacing w:before="120" w:after="120"/>
              <w:ind w:left="284"/>
              <w:rPr>
                <w:rFonts w:ascii="Arial" w:hAnsi="Arial" w:cs="Arial"/>
                <w:noProof/>
              </w:rPr>
            </w:pPr>
            <w:r w:rsidRPr="00BE6EE9">
              <w:rPr>
                <w:rFonts w:ascii="Arial" w:hAnsi="Arial" w:cs="Arial"/>
                <w:noProof/>
              </w:rPr>
              <w:t>- Educación para el consumo responsable, fomentando en el módulo las actitudes de reflexión ante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t>necesidades reales de consumo y crear una conciencia de consumidor responsable que se sitúa</w:t>
            </w:r>
          </w:p>
          <w:p w:rsidR="00BE6EE9" w:rsidRPr="00BE6EE9" w:rsidRDefault="00BE6EE9" w:rsidP="00BE6EE9">
            <w:pPr>
              <w:spacing w:before="120" w:after="120"/>
              <w:ind w:left="284"/>
              <w:rPr>
                <w:rFonts w:ascii="Arial" w:hAnsi="Arial" w:cs="Arial"/>
                <w:noProof/>
              </w:rPr>
            </w:pPr>
            <w:r w:rsidRPr="00BE6EE9">
              <w:rPr>
                <w:rFonts w:ascii="Arial" w:hAnsi="Arial" w:cs="Arial"/>
                <w:noProof/>
              </w:rPr>
              <w:t>críticamente ante el consumismo y la publicidad. Haremos énfasis en el respeto al material existente, y</w:t>
            </w:r>
          </w:p>
          <w:p w:rsidR="00BE6EE9" w:rsidRPr="00BE6EE9" w:rsidRDefault="00BE6EE9" w:rsidP="00BE6EE9">
            <w:pPr>
              <w:spacing w:before="120" w:after="120"/>
              <w:ind w:left="284"/>
              <w:rPr>
                <w:rFonts w:ascii="Arial" w:hAnsi="Arial" w:cs="Arial"/>
                <w:noProof/>
              </w:rPr>
            </w:pPr>
            <w:r w:rsidRPr="00BE6EE9">
              <w:rPr>
                <w:rFonts w:ascii="Arial" w:hAnsi="Arial" w:cs="Arial"/>
                <w:noProof/>
              </w:rPr>
              <w:t>en el uso de materiales reutilizables.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Educación para la igualdad de oportunidades, planteada expresamente por la necesidad de creardesde la escuela hábitos no discriminatorios.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Educación para la paz, pretendemos el desarrollo de la educación para la comprensión internacional,</w:t>
            </w:r>
          </w:p>
          <w:p w:rsidR="00BE6EE9" w:rsidRPr="00BE6EE9" w:rsidRDefault="00BE6EE9" w:rsidP="00BE6EE9">
            <w:pPr>
              <w:spacing w:before="120" w:after="120"/>
              <w:ind w:left="284"/>
              <w:rPr>
                <w:rFonts w:ascii="Arial" w:hAnsi="Arial" w:cs="Arial"/>
                <w:noProof/>
              </w:rPr>
            </w:pPr>
            <w:r w:rsidRPr="00BE6EE9">
              <w:rPr>
                <w:rFonts w:ascii="Arial" w:hAnsi="Arial" w:cs="Arial"/>
                <w:noProof/>
              </w:rPr>
              <w:t>la tolerancia, la no violencia, el desarrollo y la cooperación.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Educación para la integración de personas discapacitadas, que pretende la concienciación de todos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ante problemas que tienen los discapacitados, y de las consecuencias negativas que nuestros actos</w:t>
            </w:r>
          </w:p>
          <w:p w:rsidR="00D90A18" w:rsidRPr="00933942" w:rsidRDefault="00BE6EE9" w:rsidP="00BE6EE9">
            <w:pPr>
              <w:spacing w:before="120" w:after="120"/>
              <w:ind w:left="284"/>
              <w:rPr>
                <w:rFonts w:ascii="Arial" w:hAnsi="Arial" w:cs="Arial"/>
              </w:rPr>
            </w:pPr>
            <w:r w:rsidRPr="00BE6EE9">
              <w:rPr>
                <w:rFonts w:ascii="Arial" w:hAnsi="Arial" w:cs="Arial"/>
                <w:noProof/>
              </w:rPr>
              <w:t>involuntarios pueden traer a este colectivo.</w:t>
            </w:r>
            <w:r w:rsidR="00D230F4">
              <w:rPr>
                <w:rFonts w:ascii="Arial" w:hAnsi="Arial" w:cs="Arial"/>
              </w:rPr>
              <w:fldChar w:fldCharType="end"/>
            </w:r>
            <w:bookmarkEnd w:id="31"/>
          </w:p>
        </w:tc>
      </w:tr>
      <w:tr w:rsidR="00D90A18">
        <w:trPr>
          <w:trHeight w:val="695"/>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Actividades Complementarias y Extraescolares</w:t>
            </w: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rPr>
              <w:t>Extraescolares</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D90A18" w:rsidRPr="00933942" w:rsidRDefault="00D230F4" w:rsidP="00E465B2">
            <w:pPr>
              <w:spacing w:before="120" w:after="120"/>
              <w:ind w:left="284"/>
              <w:rPr>
                <w:rFonts w:ascii="Arial" w:hAnsi="Arial" w:cs="Arial"/>
              </w:rPr>
            </w:pPr>
            <w:r>
              <w:rPr>
                <w:rFonts w:ascii="Arial" w:hAnsi="Arial" w:cs="Arial"/>
              </w:rPr>
              <w:fldChar w:fldCharType="begin">
                <w:ffData>
                  <w:name w:val="Texto19"/>
                  <w:enabled/>
                  <w:calcOnExit w:val="0"/>
                  <w:textInput/>
                </w:ffData>
              </w:fldChar>
            </w:r>
            <w:bookmarkStart w:id="32" w:name="Texto19"/>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Pr>
                <w:rFonts w:ascii="Arial" w:hAnsi="Arial" w:cs="Arial"/>
              </w:rPr>
              <w:t>De manera conjunta</w:t>
            </w:r>
            <w:r w:rsidR="00E465B2">
              <w:rPr>
                <w:rFonts w:ascii="Arial" w:hAnsi="Arial" w:cs="Arial"/>
              </w:rPr>
              <w:t>,</w:t>
            </w:r>
            <w:r w:rsidR="00BE6EE9">
              <w:rPr>
                <w:rFonts w:ascii="Arial" w:hAnsi="Arial" w:cs="Arial"/>
              </w:rPr>
              <w:t xml:space="preserve"> el equipo educativo de este grupo ha</w:t>
            </w:r>
            <w:r w:rsidR="00E465B2">
              <w:rPr>
                <w:rFonts w:ascii="Arial" w:hAnsi="Arial" w:cs="Arial"/>
              </w:rPr>
              <w:t xml:space="preserve"> organizado</w:t>
            </w:r>
            <w:r w:rsidR="00BE6EE9">
              <w:rPr>
                <w:rFonts w:ascii="Arial" w:hAnsi="Arial" w:cs="Arial"/>
              </w:rPr>
              <w:t xml:space="preserve"> una serie de actividades extraescolares</w:t>
            </w:r>
            <w:r w:rsidR="00365AAE">
              <w:rPr>
                <w:rFonts w:ascii="Arial" w:hAnsi="Arial" w:cs="Arial"/>
              </w:rPr>
              <w:t xml:space="preserve"> trasversales</w:t>
            </w:r>
            <w:r w:rsidR="00BE6EE9">
              <w:rPr>
                <w:rFonts w:ascii="Arial" w:hAnsi="Arial" w:cs="Arial"/>
              </w:rPr>
              <w:t xml:space="preserve"> programadas que quedan reflejadas en la programación de tutoría.</w:t>
            </w:r>
            <w:r>
              <w:rPr>
                <w:rFonts w:ascii="Arial" w:hAnsi="Arial" w:cs="Arial"/>
              </w:rPr>
              <w:fldChar w:fldCharType="end"/>
            </w:r>
            <w:bookmarkEnd w:id="32"/>
          </w:p>
        </w:tc>
      </w:tr>
      <w:tr w:rsidR="00D90A18">
        <w:trPr>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rPr>
              <w:t>Complementarias</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D90A18" w:rsidRPr="00933942" w:rsidRDefault="00D230F4" w:rsidP="00365AAE">
            <w:pPr>
              <w:spacing w:before="120" w:after="120"/>
              <w:ind w:left="284"/>
              <w:rPr>
                <w:rFonts w:ascii="Arial" w:hAnsi="Arial" w:cs="Arial"/>
              </w:rPr>
            </w:pPr>
            <w:r>
              <w:rPr>
                <w:rFonts w:ascii="Arial" w:hAnsi="Arial" w:cs="Arial"/>
              </w:rPr>
              <w:fldChar w:fldCharType="begin">
                <w:ffData>
                  <w:name w:val="Texto20"/>
                  <w:enabled/>
                  <w:calcOnExit w:val="0"/>
                  <w:textInput/>
                </w:ffData>
              </w:fldChar>
            </w:r>
            <w:bookmarkStart w:id="33" w:name="Texto20"/>
            <w:r w:rsidR="00FA5467">
              <w:rPr>
                <w:rFonts w:ascii="Arial" w:hAnsi="Arial" w:cs="Arial"/>
              </w:rPr>
              <w:instrText xml:space="preserve"> FORMTEXT </w:instrText>
            </w:r>
            <w:r>
              <w:rPr>
                <w:rFonts w:ascii="Arial" w:hAnsi="Arial" w:cs="Arial"/>
              </w:rPr>
            </w:r>
            <w:r>
              <w:rPr>
                <w:rFonts w:ascii="Arial" w:hAnsi="Arial" w:cs="Arial"/>
              </w:rPr>
              <w:fldChar w:fldCharType="separate"/>
            </w:r>
            <w:r w:rsidR="00E465B2" w:rsidRPr="00E465B2">
              <w:rPr>
                <w:rFonts w:ascii="Arial" w:hAnsi="Arial" w:cs="Arial"/>
                <w:noProof/>
              </w:rPr>
              <w:t xml:space="preserve">De manera conjunta, el equipo educativo de este grupo ha organizado una serie de actividades </w:t>
            </w:r>
            <w:r w:rsidR="00E465B2">
              <w:rPr>
                <w:rFonts w:ascii="Arial" w:hAnsi="Arial" w:cs="Arial"/>
                <w:noProof/>
              </w:rPr>
              <w:t>complementaria</w:t>
            </w:r>
            <w:r w:rsidR="00E465B2" w:rsidRPr="00E465B2">
              <w:rPr>
                <w:rFonts w:ascii="Arial" w:hAnsi="Arial" w:cs="Arial"/>
                <w:noProof/>
              </w:rPr>
              <w:t>s programadas que quedan reflejadas en la programación de tutoría.</w:t>
            </w:r>
            <w:r w:rsidR="00365AAE">
              <w:rPr>
                <w:rFonts w:ascii="Arial" w:hAnsi="Arial" w:cs="Arial"/>
                <w:noProof/>
              </w:rPr>
              <w:t xml:space="preserve"> Sin embargo esta programación queda abierta a la realización de actividades consideradas interesantes para el alumnado y de las cuales tengamos conocimiento con una fecha posterior al cierre de esta.</w:t>
            </w:r>
            <w:r>
              <w:rPr>
                <w:rFonts w:ascii="Arial" w:hAnsi="Arial" w:cs="Arial"/>
              </w:rPr>
              <w:fldChar w:fldCharType="end"/>
            </w:r>
            <w:bookmarkEnd w:id="33"/>
          </w:p>
        </w:tc>
      </w:tr>
      <w:tr w:rsidR="00D90A18">
        <w:trPr>
          <w:trHeight w:val="695"/>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Recursos</w:t>
            </w: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rPr>
              <w:t>Metodológicos</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21"/>
                  <w:enabled/>
                  <w:calcOnExit w:val="0"/>
                  <w:textInput/>
                </w:ffData>
              </w:fldChar>
            </w:r>
            <w:bookmarkStart w:id="34" w:name="Texto21"/>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El profesor utilizará los siguientes recursos metodológicos para la transmisión de los contenidos del</w:t>
            </w:r>
          </w:p>
          <w:p w:rsidR="00BE6EE9" w:rsidRPr="00BE6EE9" w:rsidRDefault="00BE6EE9" w:rsidP="00BE6EE9">
            <w:pPr>
              <w:spacing w:before="120" w:after="120"/>
              <w:ind w:left="284"/>
              <w:rPr>
                <w:rFonts w:ascii="Arial" w:hAnsi="Arial" w:cs="Arial"/>
                <w:noProof/>
              </w:rPr>
            </w:pPr>
            <w:r w:rsidRPr="00BE6EE9">
              <w:rPr>
                <w:rFonts w:ascii="Arial" w:hAnsi="Arial" w:cs="Arial"/>
                <w:noProof/>
              </w:rPr>
              <w:t>módulo: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recabarán ideas previas del alumno sobre los temas concretos.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explicarán los temas por parte del profesor, bien oralmente o haciendo uso de diferentes</w:t>
            </w:r>
          </w:p>
          <w:p w:rsidR="00BE6EE9" w:rsidRPr="00BE6EE9" w:rsidRDefault="00BE6EE9" w:rsidP="00BE6EE9">
            <w:pPr>
              <w:spacing w:before="120" w:after="120"/>
              <w:ind w:left="284"/>
              <w:rPr>
                <w:rFonts w:ascii="Arial" w:hAnsi="Arial" w:cs="Arial"/>
                <w:noProof/>
              </w:rPr>
            </w:pPr>
            <w:r w:rsidRPr="00BE6EE9">
              <w:rPr>
                <w:rFonts w:ascii="Arial" w:hAnsi="Arial" w:cs="Arial"/>
                <w:noProof/>
              </w:rPr>
              <w:t>tecnologías y recursos materiales.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aclararán posibles preguntas y dudas.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propondrán diferentes baterías de ejercicios prácticos y se resolverán en clase con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correspondientes aclaraciones.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propondrá la ampliación de conocimientos por parte del alumnado a través de la búsqueda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datos de interés, consulta de bibliografía, y manejo de diferentes materiales. También se propondrántrabajos de investigación y ampliación.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Cuando el tema lo permita se comentarán y trabajarán textos y artículos de referencia.</w:t>
            </w:r>
          </w:p>
          <w:p w:rsidR="00BE6EE9" w:rsidRPr="00BE6EE9" w:rsidRDefault="00BE6EE9" w:rsidP="00BE6EE9">
            <w:pPr>
              <w:spacing w:before="120" w:after="120"/>
              <w:ind w:left="284"/>
              <w:rPr>
                <w:rFonts w:ascii="Arial" w:hAnsi="Arial" w:cs="Arial"/>
                <w:noProof/>
              </w:rPr>
            </w:pPr>
            <w:r w:rsidRPr="00BE6EE9">
              <w:rPr>
                <w:rFonts w:ascii="Arial" w:hAnsi="Arial" w:cs="Arial"/>
                <w:noProof/>
              </w:rPr>
              <w:t>Forma de controlar el trabajo personal del alumno:</w:t>
            </w:r>
          </w:p>
          <w:p w:rsidR="00BE6EE9" w:rsidRPr="00BE6EE9" w:rsidRDefault="00BE6EE9" w:rsidP="00BE6EE9">
            <w:pPr>
              <w:spacing w:before="120" w:after="120"/>
              <w:ind w:left="284"/>
              <w:rPr>
                <w:rFonts w:ascii="Arial" w:hAnsi="Arial" w:cs="Arial"/>
                <w:noProof/>
              </w:rPr>
            </w:pPr>
            <w:r w:rsidRPr="00BE6EE9">
              <w:rPr>
                <w:rFonts w:ascii="Arial" w:hAnsi="Arial" w:cs="Arial"/>
                <w:noProof/>
              </w:rPr>
              <w:t>- Corrección de ejercicios y trabajos personales y de grupo.</w:t>
            </w:r>
          </w:p>
          <w:p w:rsidR="00BE6EE9" w:rsidRPr="00BE6EE9" w:rsidRDefault="00BE6EE9" w:rsidP="00BE6EE9">
            <w:pPr>
              <w:spacing w:before="120" w:after="120"/>
              <w:ind w:left="284"/>
              <w:rPr>
                <w:rFonts w:ascii="Arial" w:hAnsi="Arial" w:cs="Arial"/>
                <w:noProof/>
              </w:rPr>
            </w:pPr>
            <w:r w:rsidRPr="00BE6EE9">
              <w:rPr>
                <w:rFonts w:ascii="Arial" w:hAnsi="Arial" w:cs="Arial"/>
                <w:noProof/>
              </w:rPr>
              <w:t>- Exposición oral del alumno de temas puntuales.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Respuesta de preguntas por parte del alumno.</w:t>
            </w:r>
          </w:p>
          <w:p w:rsidR="00BE6EE9" w:rsidRPr="00BE6EE9" w:rsidRDefault="00BE6EE9" w:rsidP="00BE6EE9">
            <w:pPr>
              <w:spacing w:before="120" w:after="120"/>
              <w:ind w:left="284"/>
              <w:rPr>
                <w:rFonts w:ascii="Arial" w:hAnsi="Arial" w:cs="Arial"/>
                <w:noProof/>
              </w:rPr>
            </w:pPr>
            <w:r w:rsidRPr="00BE6EE9">
              <w:rPr>
                <w:rFonts w:ascii="Arial" w:hAnsi="Arial" w:cs="Arial"/>
                <w:noProof/>
              </w:rPr>
              <w:t>- Participación en el aula.</w:t>
            </w:r>
          </w:p>
          <w:p w:rsidR="00D90A18" w:rsidRPr="00933942" w:rsidRDefault="00BE6EE9" w:rsidP="00BE6EE9">
            <w:pPr>
              <w:spacing w:before="120" w:after="120"/>
              <w:ind w:left="284"/>
              <w:rPr>
                <w:rFonts w:ascii="Arial" w:hAnsi="Arial" w:cs="Arial"/>
              </w:rPr>
            </w:pPr>
            <w:r w:rsidRPr="00BE6EE9">
              <w:rPr>
                <w:rFonts w:ascii="Arial" w:hAnsi="Arial" w:cs="Arial"/>
                <w:noProof/>
              </w:rPr>
              <w:t>- Control de capacidad de síntesis.</w:t>
            </w:r>
            <w:r w:rsidR="00D230F4">
              <w:rPr>
                <w:rFonts w:ascii="Arial" w:hAnsi="Arial" w:cs="Arial"/>
              </w:rPr>
              <w:fldChar w:fldCharType="end"/>
            </w:r>
            <w:bookmarkEnd w:id="34"/>
          </w:p>
        </w:tc>
      </w:tr>
      <w:tr w:rsidR="00D90A18">
        <w:trPr>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rPr>
              <w:t>Materiales</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22"/>
                  <w:enabled/>
                  <w:calcOnExit w:val="0"/>
                  <w:textInput/>
                </w:ffData>
              </w:fldChar>
            </w:r>
            <w:bookmarkStart w:id="35" w:name="Texto22"/>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El material utilizado será un complemento de la explicación previa de la unidad didáctica:</w:t>
            </w:r>
          </w:p>
          <w:p w:rsidR="00BE6EE9" w:rsidRPr="00BE6EE9" w:rsidRDefault="00BE6EE9" w:rsidP="00BE6EE9">
            <w:pPr>
              <w:spacing w:before="120" w:after="120"/>
              <w:ind w:left="284"/>
              <w:rPr>
                <w:rFonts w:ascii="Arial" w:hAnsi="Arial" w:cs="Arial"/>
                <w:noProof/>
              </w:rPr>
            </w:pPr>
            <w:r w:rsidRPr="00BE6EE9">
              <w:rPr>
                <w:rFonts w:ascii="Arial" w:hAnsi="Arial" w:cs="Arial"/>
                <w:noProof/>
              </w:rPr>
              <w:t>- Libros de consulta.</w:t>
            </w:r>
          </w:p>
          <w:p w:rsidR="00BE6EE9" w:rsidRPr="00BE6EE9" w:rsidRDefault="00BE6EE9" w:rsidP="00BE6EE9">
            <w:pPr>
              <w:spacing w:before="120" w:after="120"/>
              <w:ind w:left="284"/>
              <w:rPr>
                <w:rFonts w:ascii="Arial" w:hAnsi="Arial" w:cs="Arial"/>
                <w:noProof/>
              </w:rPr>
            </w:pPr>
            <w:r w:rsidRPr="00BE6EE9">
              <w:rPr>
                <w:rFonts w:ascii="Arial" w:hAnsi="Arial" w:cs="Arial"/>
                <w:noProof/>
              </w:rPr>
              <w:t>- Apuntes aportados por el profesor como ampliación de temas puntuales.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Ampliación de conocimientos con la bibliografía aportada por el profesor</w:t>
            </w:r>
          </w:p>
          <w:p w:rsidR="00BE6EE9" w:rsidRPr="00BE6EE9" w:rsidRDefault="00BE6EE9" w:rsidP="00BE6EE9">
            <w:pPr>
              <w:spacing w:before="120" w:after="120"/>
              <w:ind w:left="284"/>
              <w:rPr>
                <w:rFonts w:ascii="Arial" w:hAnsi="Arial" w:cs="Arial"/>
                <w:noProof/>
              </w:rPr>
            </w:pPr>
            <w:r w:rsidRPr="00BE6EE9">
              <w:rPr>
                <w:rFonts w:ascii="Arial" w:hAnsi="Arial" w:cs="Arial"/>
                <w:noProof/>
              </w:rPr>
              <w:t>- Utilización de folletos y revistas del sector.</w:t>
            </w:r>
          </w:p>
          <w:p w:rsidR="00BE6EE9" w:rsidRPr="00BE6EE9" w:rsidRDefault="00BE6EE9" w:rsidP="00BE6EE9">
            <w:pPr>
              <w:spacing w:before="120" w:after="120"/>
              <w:ind w:left="284"/>
              <w:rPr>
                <w:rFonts w:ascii="Arial" w:hAnsi="Arial" w:cs="Arial"/>
                <w:noProof/>
              </w:rPr>
            </w:pPr>
            <w:r w:rsidRPr="00BE6EE9">
              <w:rPr>
                <w:rFonts w:ascii="Arial" w:hAnsi="Arial" w:cs="Arial"/>
                <w:noProof/>
              </w:rPr>
              <w:t>- Documentación específica aportada por el profesor.</w:t>
            </w:r>
          </w:p>
          <w:p w:rsidR="00D90A18" w:rsidRPr="00933942" w:rsidRDefault="00BE6EE9" w:rsidP="00BE6EE9">
            <w:pPr>
              <w:spacing w:before="120" w:after="120"/>
              <w:ind w:left="284"/>
              <w:rPr>
                <w:rFonts w:ascii="Arial" w:hAnsi="Arial" w:cs="Arial"/>
              </w:rPr>
            </w:pPr>
            <w:r w:rsidRPr="00BE6EE9">
              <w:rPr>
                <w:rFonts w:ascii="Arial" w:hAnsi="Arial" w:cs="Arial"/>
                <w:noProof/>
              </w:rPr>
              <w:t>Internet</w:t>
            </w:r>
            <w:r w:rsidR="00D230F4">
              <w:rPr>
                <w:rFonts w:ascii="Arial" w:hAnsi="Arial" w:cs="Arial"/>
              </w:rPr>
              <w:fldChar w:fldCharType="end"/>
            </w:r>
            <w:bookmarkEnd w:id="35"/>
          </w:p>
        </w:tc>
      </w:tr>
      <w:tr w:rsidR="00D90A18">
        <w:trPr>
          <w:trHeight w:val="695"/>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Evaluación</w:t>
            </w: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szCs w:val="28"/>
              </w:rPr>
              <w:t>Criterios de la Evaluación Ordinaria</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23"/>
                  <w:enabled/>
                  <w:calcOnExit w:val="0"/>
                  <w:textInput/>
                </w:ffData>
              </w:fldChar>
            </w:r>
            <w:bookmarkStart w:id="36" w:name="Texto23"/>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 xml:space="preserve">- Se han definido y clasificado los viajes combinados atendiendo a diferentes parámetros.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reconocido y analizado la normativa aplicable a los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los servicios turísticos principales y accesorios que conforman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identificado y descrito los elementos, contenidos y cláusulas que deben contener los programas y contratos de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tipología y definido las funciones de los intermediarios de transporte y alojamiento y las relaciones profesionales que se establecen con los organizadores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reconocido las relaciones profesionales, económicas y contractuales que se establecen entre los organizadores de viajes, los detallistas y los prestatarios de los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analizado las condiciones para la elección de los proveedores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caracterizado las condiciones de los acuerdos/convenios entre prestatario del servicio y organizador.</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descrito y analizado las funciones que deben desempeñar las agencias receptivas y los corresponsales.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de viajes combinados, las tendencias actuales y previsiones de este tipo de producto turístico.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técnicas de investigación de mercado previas al diseño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justificado la selección de los componentes principales y accesorios de los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definido las condiciones y acuerdos de la negociación con proveedores en base a diferentes criterios.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analizado las tarifas, impuestos, tasas y otras condiciones especiales que se aplican a los servicios de transporte, alojamiento y de otra índole en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aplicado la metodología para la cotización de los servicios y el cálculo de los costes, descuentos, comisiones, margen de beneficio, umbral de rentabilidad, impuestos y precio de venta.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cumplimentado los documentos relativos al diseño y cotización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específicas para la búsqueda de información, el diseño y la cotización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tenido en cuenta los aspectos relacionados con la atención al cliente y la gestión de la calidad.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definido las fases y procesos de la operación y reserva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las operaciones de reservas de transporte, alojamiento y otros servicios complementarios.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xml:space="preserve">-  Se ha determinado la coordinación de la prestación del servicio con los proveedores.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caracterizado y analizado la documentación requerida para la prestación de los servicios.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para la gestión y reserva de servicio.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y caracterizado diferentes tipos de eventos, así como la tipología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la oferta turística necesaria para el desarrollo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enumerado y caracterizado los diferentes tipos de servicios que suelen ser requeridos en los eventos.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analizado la tipología y las funciones de los organismos y empresas públicas y privadas relacionadas con la captación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descrito la función de los patrocinadores y entidades colaboradoras en la celebración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actual de eventos y su previsible evolución.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impacto económico y social que producen los eventos en los destinos especializados.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diversos sistemas informáticos para la búsqueda de información.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metodología para elaborar proyectos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las funciones de la organización contratante y del organizador del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previsto los recursos humanos, los equipos técnicos y el material necesario en función del tipo de evento.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seleccionado proveedores de servicios y personal en función del acto a organizar.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elaborado presupuestos desglosados por servicios y calculado el precio, los costes y el margen de beneficio.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coordinado los servicios con los proveedores, personal de asistencia y el cliente.</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tenido en cuenta las medidas de seguridad previstas en casos de emergencias en espacios y locales cerrados.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seguido los protocolos de gestión documental establecidos.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 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coordinado los recursos humanos durante el evento, asignando funciones y localización.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la ubicación y disposición de equipos, mobiliario y otros elementos.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el funcionamiento de los equipos técnicos.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gestionado la documentación del evento: carpetas, credenciales y otros.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normas de protocolo referidas a los asistentes, las instalaciones y objetos usados para este fin.</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definido y caracterizado los diferentes soportes publicitarios y su ubicación durante el desarrollo del evento. </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Se han identificado los procedimientos de atención al cliente en la acogida, durante el evento y a la finalización del mismo.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las actitudes propias del personal de asistencia en este tipo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aplicado el procedimiento para elaborar la factura del servicio y para el pago a proveedores y personal contratado</w:t>
            </w:r>
          </w:p>
          <w:p w:rsidR="00D90A18" w:rsidRPr="00933942" w:rsidRDefault="00BE6EE9" w:rsidP="00BE6EE9">
            <w:pPr>
              <w:spacing w:before="120" w:after="120"/>
              <w:ind w:left="284"/>
              <w:rPr>
                <w:rFonts w:ascii="Arial" w:hAnsi="Arial" w:cs="Arial"/>
              </w:rPr>
            </w:pPr>
            <w:r w:rsidRPr="00BE6EE9">
              <w:rPr>
                <w:rFonts w:ascii="Arial" w:hAnsi="Arial" w:cs="Arial"/>
                <w:noProof/>
              </w:rPr>
              <w:t>-  Se han tenido en cuenta los aspectos relacionados con la atención al cliente y la gestión de la calidad</w:t>
            </w:r>
            <w:r w:rsidR="00D230F4">
              <w:rPr>
                <w:rFonts w:ascii="Arial" w:hAnsi="Arial" w:cs="Arial"/>
              </w:rPr>
              <w:fldChar w:fldCharType="end"/>
            </w:r>
            <w:bookmarkEnd w:id="36"/>
          </w:p>
        </w:tc>
      </w:tr>
      <w:tr w:rsidR="00D90A18">
        <w:trPr>
          <w:jc w:val="center"/>
        </w:trPr>
        <w:tc>
          <w:tcPr>
            <w:tcW w:w="0" w:type="auto"/>
            <w:gridSpan w:val="7"/>
          </w:tcPr>
          <w:p w:rsidR="00D90A18" w:rsidRPr="00933942" w:rsidRDefault="00D90A18" w:rsidP="00D90A18">
            <w:pPr>
              <w:keepNext/>
              <w:jc w:val="center"/>
              <w:rPr>
                <w:b/>
              </w:rPr>
            </w:pPr>
          </w:p>
        </w:tc>
      </w:tr>
      <w:tr w:rsidR="00D90A18" w:rsidTr="0049732C">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szCs w:val="28"/>
              </w:rPr>
              <w:t xml:space="preserve">Criterios de </w:t>
            </w:r>
            <w:r>
              <w:rPr>
                <w:b/>
                <w:sz w:val="28"/>
                <w:szCs w:val="28"/>
              </w:rPr>
              <w:t>Calificación</w:t>
            </w:r>
            <w:r w:rsidRPr="00933942">
              <w:rPr>
                <w:b/>
                <w:sz w:val="28"/>
                <w:szCs w:val="28"/>
              </w:rPr>
              <w:t xml:space="preserve"> Ordinaria</w:t>
            </w:r>
          </w:p>
        </w:tc>
      </w:tr>
      <w:tr w:rsidR="00D90A18" w:rsidTr="0049732C">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24"/>
                  <w:enabled/>
                  <w:calcOnExit w:val="0"/>
                  <w:textInput/>
                </w:ffData>
              </w:fldChar>
            </w:r>
            <w:bookmarkStart w:id="37" w:name="Texto24"/>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Perderán el derecho a evaluación continua aquellos alumnos que alcancen el 15% de faltas de asistencia, justificadas o no.</w:t>
            </w:r>
          </w:p>
          <w:p w:rsidR="00BE6EE9" w:rsidRPr="00BE6EE9" w:rsidRDefault="00BE6EE9" w:rsidP="00BE6EE9">
            <w:pPr>
              <w:spacing w:before="120" w:after="120"/>
              <w:ind w:left="284"/>
              <w:rPr>
                <w:rFonts w:ascii="Arial" w:hAnsi="Arial" w:cs="Arial"/>
                <w:noProof/>
              </w:rPr>
            </w:pPr>
            <w:r w:rsidRPr="00BE6EE9">
              <w:rPr>
                <w:rFonts w:ascii="Arial" w:hAnsi="Arial" w:cs="Arial"/>
                <w:noProof/>
              </w:rPr>
              <w:t>Ello conllevará la obligación de presentarse a la prueba de evaluación ordinaria que tendrá lugar en el mes de junio, con todos los contenidos del módulo.</w:t>
            </w:r>
          </w:p>
          <w:p w:rsidR="00BE6EE9" w:rsidRPr="00BE6EE9" w:rsidRDefault="00BE6EE9" w:rsidP="00BE6EE9">
            <w:pPr>
              <w:spacing w:before="120" w:after="120"/>
              <w:ind w:left="284"/>
              <w:rPr>
                <w:rFonts w:ascii="Arial" w:hAnsi="Arial" w:cs="Arial"/>
                <w:noProof/>
              </w:rPr>
            </w:pPr>
            <w:r w:rsidRPr="00BE6EE9">
              <w:rPr>
                <w:rFonts w:ascii="Arial" w:hAnsi="Arial" w:cs="Arial"/>
                <w:noProof/>
              </w:rPr>
              <w:t>El curso escolar consta de tres evaluaciones. Para aprobar este módulo , cada evaluación deberá ser superada de manera independiente con cinco puntos, realizándose la media entre las tres evaluaciones superadas para obtener la calificación final del módulo.</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Dicha calificación se formulará en cifras de cero a diez, sin decimales. </w:t>
            </w:r>
          </w:p>
          <w:p w:rsidR="00BE6EE9" w:rsidRPr="00BE6EE9" w:rsidRDefault="00BE6EE9" w:rsidP="00BE6EE9">
            <w:pPr>
              <w:spacing w:before="120" w:after="120"/>
              <w:ind w:left="284"/>
              <w:rPr>
                <w:rFonts w:ascii="Arial" w:hAnsi="Arial" w:cs="Arial"/>
                <w:noProof/>
              </w:rPr>
            </w:pPr>
            <w:r w:rsidRPr="00BE6EE9">
              <w:rPr>
                <w:rFonts w:ascii="Arial" w:hAnsi="Arial" w:cs="Arial"/>
                <w:noProof/>
              </w:rPr>
              <w:t>En cada una de las evaluaciones del trimestre se tendrán en cuenta los siguientes criterios para obtener la nota final de la evaluación.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a) Conceptos: 60%</w:t>
            </w:r>
          </w:p>
          <w:p w:rsidR="00BE6EE9" w:rsidRPr="00BE6EE9" w:rsidRDefault="00BE6EE9" w:rsidP="00BE6EE9">
            <w:pPr>
              <w:spacing w:before="120" w:after="120"/>
              <w:ind w:left="284"/>
              <w:rPr>
                <w:rFonts w:ascii="Arial" w:hAnsi="Arial" w:cs="Arial"/>
                <w:noProof/>
              </w:rPr>
            </w:pPr>
            <w:r w:rsidRPr="00BE6EE9">
              <w:rPr>
                <w:rFonts w:ascii="Arial" w:hAnsi="Arial" w:cs="Arial"/>
                <w:noProof/>
              </w:rPr>
              <w:t>Se hará un EXÁMEN ESCRITO al final del trimestre de tipo test, preguntas cortas y/o ejercicios prácticos.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b) Procedimientos: 10%</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Para ello se analizarán las actividades de clase, ya sean individuales o grupales, valorando el grado de creatividad, el grado y la calidad  de la participación, los contenidos, la expresión oral, la presentación y  coherencia.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c) Actitud, interés y participación: 10% </w:t>
            </w:r>
          </w:p>
          <w:p w:rsidR="00BE6EE9" w:rsidRPr="00BE6EE9" w:rsidRDefault="00BE6EE9" w:rsidP="00BE6EE9">
            <w:pPr>
              <w:spacing w:before="120" w:after="120"/>
              <w:ind w:left="284"/>
              <w:rPr>
                <w:rFonts w:ascii="Arial" w:hAnsi="Arial" w:cs="Arial"/>
                <w:noProof/>
              </w:rPr>
            </w:pPr>
            <w:r w:rsidRPr="00BE6EE9">
              <w:rPr>
                <w:rFonts w:ascii="Arial" w:hAnsi="Arial" w:cs="Arial"/>
                <w:noProof/>
              </w:rPr>
              <w:t>Se tendrán como criterios básicos el nivel de participación en las actividades, el interés y la responsabilidad y la actitud hacia el trabajo en equipo, la correcta presencia, el comportamiento en clase, el respeto hacia los demás y hacia las instalaciones, el correcto uso de lenguaje, además de la asistencia regular y la puntualidad.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d)  Trabajos : 20%</w:t>
            </w:r>
          </w:p>
          <w:p w:rsidR="00BE6EE9" w:rsidRPr="00BE6EE9" w:rsidRDefault="00BE6EE9" w:rsidP="00BE6EE9">
            <w:pPr>
              <w:spacing w:before="120" w:after="120"/>
              <w:ind w:left="284"/>
              <w:rPr>
                <w:rFonts w:ascii="Arial" w:hAnsi="Arial" w:cs="Arial"/>
                <w:noProof/>
              </w:rPr>
            </w:pPr>
            <w:r w:rsidRPr="00BE6EE9">
              <w:rPr>
                <w:rFonts w:ascii="Arial" w:hAnsi="Arial" w:cs="Arial"/>
                <w:noProof/>
              </w:rPr>
              <w:t>Se valorarán con este porcentaje los trabajos que hayan de realizar los alumnos . Sólo se aceptarán si son entregados en la fecha indicada. En la evaluación que no se realice ninguno, este porcentaje se sumará al de conceptos.</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Cada uno de estos bloques  (Conceptos, procedimientos</w:t>
            </w:r>
            <w:r w:rsidR="00E465B2">
              <w:rPr>
                <w:rFonts w:ascii="Arial" w:hAnsi="Arial" w:cs="Arial"/>
                <w:noProof/>
              </w:rPr>
              <w:t>,</w:t>
            </w:r>
            <w:r w:rsidRPr="00BE6EE9">
              <w:rPr>
                <w:rFonts w:ascii="Arial" w:hAnsi="Arial" w:cs="Arial"/>
                <w:noProof/>
              </w:rPr>
              <w:t xml:space="preserve"> actitudes</w:t>
            </w:r>
            <w:r w:rsidR="00E465B2">
              <w:rPr>
                <w:rFonts w:ascii="Arial" w:hAnsi="Arial" w:cs="Arial"/>
                <w:noProof/>
              </w:rPr>
              <w:t xml:space="preserve"> y trabajos</w:t>
            </w:r>
            <w:r w:rsidRPr="00BE6EE9">
              <w:rPr>
                <w:rFonts w:ascii="Arial" w:hAnsi="Arial" w:cs="Arial"/>
                <w:noProof/>
              </w:rPr>
              <w:t xml:space="preserve">) tendrá una calificación sobre un total de diez puntos cada una de ellas. Para obtener una calificación global positiva (Igual o superior a cinco puntos) en cada trimestre el alumno deberá obtenerla a su vez en cada uno de dichos bloques. </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Para obtener la calificación global del curso se tendrán en cuenta las siguientes consideraciones:</w:t>
            </w:r>
          </w:p>
          <w:p w:rsidR="00BE6EE9" w:rsidRPr="00BE6EE9" w:rsidRDefault="00BE6EE9" w:rsidP="00BE6EE9">
            <w:pPr>
              <w:spacing w:before="120" w:after="120"/>
              <w:ind w:left="284"/>
              <w:rPr>
                <w:rFonts w:ascii="Arial" w:hAnsi="Arial" w:cs="Arial"/>
                <w:noProof/>
              </w:rPr>
            </w:pPr>
            <w:r w:rsidRPr="00BE6EE9">
              <w:rPr>
                <w:rFonts w:ascii="Arial" w:hAnsi="Arial" w:cs="Arial"/>
                <w:noProof/>
              </w:rPr>
              <w:t>Sólo podrán obtener una calificación positiva aquellos alumnos que hayan sido calificados positivamente en todas las evaluaciones. La calificación de estos alumnos se obtendrá mediante la media aritmética de las calificaciones de cada una de las evaluaciones.</w:t>
            </w:r>
          </w:p>
          <w:p w:rsidR="00BE6EE9" w:rsidRPr="00BE6EE9" w:rsidRDefault="00BE6EE9" w:rsidP="00BE6EE9">
            <w:pPr>
              <w:spacing w:before="120" w:after="120"/>
              <w:ind w:left="284"/>
              <w:rPr>
                <w:rFonts w:ascii="Arial" w:hAnsi="Arial" w:cs="Arial"/>
                <w:noProof/>
              </w:rPr>
            </w:pPr>
          </w:p>
          <w:p w:rsidR="00BE6EE9" w:rsidRPr="00BE6EE9" w:rsidRDefault="00BE6EE9" w:rsidP="00BE6EE9">
            <w:pPr>
              <w:spacing w:before="120" w:after="120"/>
              <w:ind w:left="284"/>
              <w:rPr>
                <w:rFonts w:ascii="Arial" w:hAnsi="Arial" w:cs="Arial"/>
                <w:noProof/>
              </w:rPr>
            </w:pPr>
            <w:r w:rsidRPr="00BE6EE9">
              <w:rPr>
                <w:rFonts w:ascii="Arial" w:hAnsi="Arial" w:cs="Arial"/>
                <w:noProof/>
              </w:rPr>
              <w:t>Los alumnos que no recuperen una o varias evaluaciones en la convocatoria ordinaria deberán ir con las  3 evaluaciones a la convocatoria extraordinaria de Junio. La calificación máxima que se puede obtener en junio es 5 como aprobado y 4 como suspenso.</w:t>
            </w:r>
          </w:p>
          <w:p w:rsidR="00BE6EE9" w:rsidRPr="00BE6EE9" w:rsidRDefault="00BE6EE9" w:rsidP="00BE6EE9">
            <w:pPr>
              <w:spacing w:before="120" w:after="120"/>
              <w:ind w:left="284"/>
              <w:rPr>
                <w:rFonts w:ascii="Arial" w:hAnsi="Arial" w:cs="Arial"/>
                <w:noProof/>
              </w:rPr>
            </w:pPr>
          </w:p>
          <w:p w:rsidR="00D90A18" w:rsidRPr="00933942" w:rsidRDefault="00BE6EE9" w:rsidP="00C83A0D">
            <w:pPr>
              <w:spacing w:before="120" w:after="120"/>
              <w:ind w:left="284"/>
              <w:rPr>
                <w:rFonts w:ascii="Arial" w:hAnsi="Arial" w:cs="Arial"/>
              </w:rPr>
            </w:pPr>
            <w:r w:rsidRPr="00BE6EE9">
              <w:rPr>
                <w:rFonts w:ascii="Arial" w:hAnsi="Arial" w:cs="Arial"/>
                <w:noProof/>
              </w:rPr>
              <w:t>La falta</w:t>
            </w:r>
            <w:r w:rsidR="00C83A0D">
              <w:rPr>
                <w:rFonts w:ascii="Arial" w:hAnsi="Arial" w:cs="Arial"/>
                <w:noProof/>
              </w:rPr>
              <w:t xml:space="preserve"> justificada o no</w:t>
            </w:r>
            <w:r w:rsidRPr="00BE6EE9">
              <w:rPr>
                <w:rFonts w:ascii="Arial" w:hAnsi="Arial" w:cs="Arial"/>
                <w:noProof/>
              </w:rPr>
              <w:t xml:space="preserve"> el día de las pruebas de cualquier  evaluación</w:t>
            </w:r>
            <w:r w:rsidR="00C83A0D">
              <w:rPr>
                <w:rFonts w:ascii="Arial" w:hAnsi="Arial" w:cs="Arial"/>
                <w:noProof/>
              </w:rPr>
              <w:t>,</w:t>
            </w:r>
            <w:r w:rsidRPr="00BE6EE9">
              <w:rPr>
                <w:rFonts w:ascii="Arial" w:hAnsi="Arial" w:cs="Arial"/>
                <w:noProof/>
              </w:rPr>
              <w:t xml:space="preserve"> conllevará  la pérdida del derecho al examen y </w:t>
            </w:r>
            <w:r w:rsidR="00C83A0D">
              <w:rPr>
                <w:rFonts w:ascii="Arial" w:hAnsi="Arial" w:cs="Arial"/>
                <w:noProof/>
              </w:rPr>
              <w:t>la posibilidad de la</w:t>
            </w:r>
            <w:r w:rsidRPr="00BE6EE9">
              <w:rPr>
                <w:rFonts w:ascii="Arial" w:hAnsi="Arial" w:cs="Arial"/>
                <w:noProof/>
              </w:rPr>
              <w:t xml:space="preserve"> recuperación correspondiente</w:t>
            </w:r>
            <w:r w:rsidR="00C83A0D">
              <w:rPr>
                <w:rFonts w:ascii="Arial" w:hAnsi="Arial" w:cs="Arial"/>
                <w:noProof/>
              </w:rPr>
              <w:t xml:space="preserve"> fijada previamente, en ningún caso se realizará una recuperación de manera particular</w:t>
            </w:r>
            <w:r w:rsidRPr="00BE6EE9">
              <w:rPr>
                <w:rFonts w:ascii="Arial" w:hAnsi="Arial" w:cs="Arial"/>
                <w:noProof/>
              </w:rPr>
              <w:t>.</w:t>
            </w:r>
            <w:r w:rsidR="00D230F4">
              <w:rPr>
                <w:rFonts w:ascii="Arial" w:hAnsi="Arial" w:cs="Arial"/>
              </w:rPr>
              <w:fldChar w:fldCharType="end"/>
            </w:r>
            <w:bookmarkEnd w:id="37"/>
          </w:p>
        </w:tc>
      </w:tr>
      <w:tr w:rsidR="00D90A18" w:rsidTr="0049732C">
        <w:trPr>
          <w:jc w:val="center"/>
        </w:trPr>
        <w:tc>
          <w:tcPr>
            <w:tcW w:w="0" w:type="auto"/>
            <w:gridSpan w:val="7"/>
          </w:tcPr>
          <w:p w:rsidR="00D90A18" w:rsidRPr="00933942" w:rsidRDefault="00D90A18" w:rsidP="00D90A18">
            <w:pPr>
              <w:keepNext/>
              <w:jc w:val="center"/>
              <w:rPr>
                <w:b/>
              </w:rPr>
            </w:pPr>
          </w:p>
        </w:tc>
      </w:tr>
      <w:tr w:rsidR="00D90A18" w:rsidTr="0049732C">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szCs w:val="28"/>
              </w:rPr>
              <w:t>Criterios de la Evaluación Extraordinaria</w:t>
            </w:r>
          </w:p>
        </w:tc>
      </w:tr>
      <w:tr w:rsidR="00D90A18" w:rsidTr="0049732C">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25"/>
                  <w:enabled/>
                  <w:calcOnExit w:val="0"/>
                  <w:textInput/>
                </w:ffData>
              </w:fldChar>
            </w:r>
            <w:bookmarkStart w:id="38" w:name="Texto25"/>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 xml:space="preserve">  - Se han definido y clasificado los viajes combinados atendiendo a diferentes parámetros.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reconocido y analizado la normativa aplicable a los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los servicios turísticos principales y accesorios que conforman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identificado y descrito los elementos, contenidos y cláusulas que deben contener los programas y contratos de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tipología y definido las funciones de los intermediarios de transporte y alojamiento y las relaciones profesionales que se establecen con los organizadores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reconocido las relaciones profesionales, económicas y contractuales que se establecen entre los organizadores de viajes, los detallistas y los prestatarios de los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analizado las condiciones para la elección de los proveedores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caracterizado las condiciones de los acuerdos/convenios entre prestatario del servicio y organizador.</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 Se han descrito y analizado las funciones que deben desempeñar las agencias receptivas y los corresponsales.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de viajes combinados, las tendencias actuales y previsiones de este tipo de producto turístico.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técnicas de investigación de mercado previas al diseño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justificado la selección de los componentes principales y accesorios de los viajes combinados.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definido las condiciones y acuerdos de la negociación con proveedores en base a diferentes criterios.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analizado las tarifas, impuestos, tasas y otras condiciones especiales que se aplican a los servicios de transporte, alojamiento y de otra índole en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aplicado la metodología para la cotización de los servicios y el cálculo de los costes, descuentos, comisiones, margen de beneficio, umbral de rentabilidad, impuestos y precio de venta. </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Se han cumplimentado los documentos relativos al diseño y cotización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específicas para la búsqueda de información, el diseño y la cotización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tenido en cuenta los aspectos relacionados con la atención al cliente y la gestión de la calidad.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definido las fases y procesos de la operación y reserva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las operaciones de reservas de transporte, alojamiento y otros servicios complementarios.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determinado la coordinación de la prestación del servicio con los proveedores.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caracterizado y analizado la documentación requerida para la prestación de los servicios.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para la gestión y reserva de servicio.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y caracterizado diferentes tipos de eventos, así como la tipología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la oferta turística necesaria para el desarrollo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enumerado y caracterizado los diferentes tipos de servicios que suelen ser requeridos en los eventos.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analizado la tipología y las funciones de los organismos y empresas públicas y privadas relacionadas con la captación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descrito la función de los patrocinadores y entidades colaboradoras en la celebración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actual de eventos y su previsible evolución.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impacto económico y social que producen los eventos en los destinos especializados.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diversos sistemas informáticos para la búsqueda de información.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metodología para elaborar proyectos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las funciones de la organización contratante y del organizador del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previsto los recursos humanos, los equipos técnicos y el material necesario en función del tipo de evento. </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seleccionado proveedores de servicios y personal en función del acto a organizar.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elaborado presupuestos desglosados por servicios y calculado el precio, los costes y el margen de beneficio.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coordinado los servicios con los proveedores, personal de asistencia y el cliente.</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tenido en cuenta las medidas de seguridad previstas en casos de emergencias en espacios y locales cerrados.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seguido los protocolos de gestión documental establecidos.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 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xml:space="preserve">-  Se han coordinado los recursos humanos durante el evento, asignando funciones y localización.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la ubicación y disposición de equipos, mobiliario y otros elementos.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el funcionamiento de los equipos técnicos.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 gestionado la documentación del evento: carpetas, credenciales y otros.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normas de protocolo referidas a los asistentes, las instalaciones y objetos usados para este fin.</w:t>
            </w:r>
          </w:p>
          <w:p w:rsidR="00BE6EE9" w:rsidRPr="00BE6EE9" w:rsidRDefault="00BE6EE9" w:rsidP="00BE6EE9">
            <w:pPr>
              <w:spacing w:before="120" w:after="120"/>
              <w:ind w:left="284"/>
              <w:rPr>
                <w:rFonts w:ascii="Arial" w:hAnsi="Arial" w:cs="Arial"/>
                <w:noProof/>
              </w:rPr>
            </w:pPr>
            <w:r w:rsidRPr="00BE6EE9">
              <w:rPr>
                <w:rFonts w:ascii="Arial" w:hAnsi="Arial" w:cs="Arial"/>
                <w:noProof/>
              </w:rPr>
              <w:t xml:space="preserve">-  Se han definido y caracterizado los diferentes soportes publicitarios y su ubicación durante el desarrollo del evento. </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los procedimientos de atención al cliente en la acogida, durante el evento y a la finalización del mismo.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las actitudes propias del personal de asistencia en este tipo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aplicado el procedimiento para elaborar la factura del servicio y para el pago a proveedores y personal contratado</w:t>
            </w:r>
          </w:p>
          <w:p w:rsidR="00D90A18" w:rsidRPr="00933942" w:rsidRDefault="00BE6EE9" w:rsidP="00BE6EE9">
            <w:pPr>
              <w:spacing w:before="120" w:after="120"/>
              <w:ind w:left="284"/>
              <w:rPr>
                <w:rFonts w:ascii="Arial" w:hAnsi="Arial" w:cs="Arial"/>
              </w:rPr>
            </w:pPr>
            <w:r w:rsidRPr="00BE6EE9">
              <w:rPr>
                <w:rFonts w:ascii="Arial" w:hAnsi="Arial" w:cs="Arial"/>
                <w:noProof/>
              </w:rPr>
              <w:t>-  Se han tenido en cuenta los aspectos relacionados con la atención al cliente y la gestión de la calidad</w:t>
            </w:r>
            <w:r w:rsidR="00D230F4">
              <w:rPr>
                <w:rFonts w:ascii="Arial" w:hAnsi="Arial" w:cs="Arial"/>
              </w:rPr>
              <w:fldChar w:fldCharType="end"/>
            </w:r>
            <w:bookmarkEnd w:id="38"/>
          </w:p>
        </w:tc>
      </w:tr>
      <w:tr w:rsidR="00D90A18" w:rsidTr="0049732C">
        <w:trPr>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vAlign w:val="bottom"/>
          </w:tcPr>
          <w:p w:rsidR="00D90A18" w:rsidRPr="00933942" w:rsidRDefault="00D90A18" w:rsidP="00D90A18">
            <w:pPr>
              <w:keepNext/>
              <w:rPr>
                <w:b/>
                <w:sz w:val="28"/>
                <w:szCs w:val="28"/>
              </w:rPr>
            </w:pPr>
            <w:r w:rsidRPr="00933942">
              <w:rPr>
                <w:b/>
                <w:sz w:val="28"/>
                <w:szCs w:val="28"/>
              </w:rPr>
              <w:t xml:space="preserve">Criterios de </w:t>
            </w:r>
            <w:r>
              <w:rPr>
                <w:b/>
                <w:sz w:val="28"/>
                <w:szCs w:val="28"/>
              </w:rPr>
              <w:t>Calificación</w:t>
            </w:r>
            <w:r w:rsidRPr="00933942">
              <w:rPr>
                <w:b/>
                <w:sz w:val="28"/>
                <w:szCs w:val="28"/>
              </w:rPr>
              <w:t xml:space="preserve"> Extraordinaria</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26"/>
                  <w:enabled/>
                  <w:calcOnExit w:val="0"/>
                  <w:textInput/>
                </w:ffData>
              </w:fldChar>
            </w:r>
            <w:bookmarkStart w:id="39" w:name="Texto26"/>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Esta evaluación se llevará a cabo en junio del 202</w:t>
            </w:r>
            <w:r w:rsidR="00C83A0D">
              <w:rPr>
                <w:rFonts w:ascii="Arial" w:hAnsi="Arial" w:cs="Arial"/>
                <w:noProof/>
              </w:rPr>
              <w:t>1</w:t>
            </w:r>
            <w:r w:rsidR="00BE6EE9" w:rsidRPr="00BE6EE9">
              <w:rPr>
                <w:rFonts w:ascii="Arial" w:hAnsi="Arial" w:cs="Arial"/>
                <w:noProof/>
              </w:rPr>
              <w:t>, una vez haya finalizado el periodo de prácticas en la empresa y  será  de cada uno de los módulos no superados.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En la evaluacion extraordinaria tendrán que recuperar toda la materia aquellos alumnos que tengan al menos una de las evaluaciones suspensas.</w:t>
            </w:r>
          </w:p>
          <w:p w:rsidR="00BE6EE9" w:rsidRPr="00BE6EE9" w:rsidRDefault="00BE6EE9" w:rsidP="00BE6EE9">
            <w:pPr>
              <w:spacing w:before="120" w:after="120"/>
              <w:ind w:left="284"/>
              <w:rPr>
                <w:rFonts w:ascii="Arial" w:hAnsi="Arial" w:cs="Arial"/>
                <w:noProof/>
              </w:rPr>
            </w:pPr>
            <w:r w:rsidRPr="00BE6EE9">
              <w:rPr>
                <w:rFonts w:ascii="Arial" w:hAnsi="Arial" w:cs="Arial"/>
                <w:noProof/>
              </w:rPr>
              <w:t>Se hará una RECUPERACIÓN para la parte escrita y  para los casos PRÁCTICOS se hará repetir aquellas partes que necesiten mejorar. En estos casos, la nota máxima a obtener será de un 5, tanto para la parte escrita, como para la parte práctica.</w:t>
            </w:r>
          </w:p>
          <w:p w:rsidR="00BE6EE9" w:rsidRPr="00BE6EE9" w:rsidRDefault="00BE6EE9" w:rsidP="00BE6EE9">
            <w:pPr>
              <w:spacing w:before="120" w:after="120"/>
              <w:ind w:left="284"/>
              <w:rPr>
                <w:rFonts w:ascii="Arial" w:hAnsi="Arial" w:cs="Arial"/>
                <w:noProof/>
              </w:rPr>
            </w:pPr>
            <w:r w:rsidRPr="00BE6EE9">
              <w:rPr>
                <w:rFonts w:ascii="Arial" w:hAnsi="Arial" w:cs="Arial"/>
                <w:noProof/>
              </w:rPr>
              <w:t>La falta injustificada del día de la prueba extraordinaria conllevará a la pérdida del derecho a la recuperación.</w:t>
            </w:r>
          </w:p>
          <w:p w:rsidR="00D90A18" w:rsidRPr="00933942" w:rsidRDefault="00BE6EE9" w:rsidP="00E850F9">
            <w:pPr>
              <w:spacing w:before="120" w:after="120"/>
              <w:ind w:left="284"/>
              <w:rPr>
                <w:rFonts w:ascii="Arial" w:hAnsi="Arial" w:cs="Arial"/>
              </w:rPr>
            </w:pPr>
            <w:r w:rsidRPr="00BE6EE9">
              <w:rPr>
                <w:rFonts w:ascii="Arial" w:hAnsi="Arial" w:cs="Arial"/>
                <w:noProof/>
              </w:rPr>
              <w:t xml:space="preserve">Para que el alumno titule, ha de aprobar tanto los contenidos teóricos en el centro, en cualquiera de las evaluaciones propuestas, así como la FCT.Con las notas obtenidas en el centro y la valoración de la empresa donde realicen la FCT se </w:t>
            </w:r>
            <w:r w:rsidR="00117960">
              <w:rPr>
                <w:rFonts w:ascii="Arial" w:hAnsi="Arial" w:cs="Arial"/>
                <w:noProof/>
              </w:rPr>
              <w:t>obtendrá l</w:t>
            </w:r>
            <w:r w:rsidRPr="00BE6EE9">
              <w:rPr>
                <w:rFonts w:ascii="Arial" w:hAnsi="Arial" w:cs="Arial"/>
                <w:noProof/>
              </w:rPr>
              <w:t xml:space="preserve">a </w:t>
            </w:r>
            <w:r w:rsidR="00E850F9">
              <w:rPr>
                <w:rFonts w:ascii="Arial" w:hAnsi="Arial" w:cs="Arial"/>
                <w:noProof/>
              </w:rPr>
              <w:t>nota final</w:t>
            </w:r>
            <w:r w:rsidRPr="00BE6EE9">
              <w:rPr>
                <w:rFonts w:ascii="Arial" w:hAnsi="Arial" w:cs="Arial"/>
                <w:noProof/>
              </w:rPr>
              <w:t>.</w:t>
            </w:r>
            <w:r w:rsidR="00D230F4">
              <w:rPr>
                <w:rFonts w:ascii="Arial" w:hAnsi="Arial" w:cs="Arial"/>
              </w:rPr>
              <w:fldChar w:fldCharType="end"/>
            </w:r>
            <w:bookmarkEnd w:id="39"/>
          </w:p>
        </w:tc>
      </w:tr>
      <w:tr w:rsidR="00D90A18">
        <w:trPr>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szCs w:val="28"/>
              </w:rPr>
              <w:t>Mínimos exigibles</w:t>
            </w:r>
            <w:r>
              <w:t xml:space="preserve"> (evaluaciones ordinarias y extraordinarias)</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27"/>
                  <w:enabled/>
                  <w:calcOnExit w:val="0"/>
                  <w:textInput/>
                </w:ffData>
              </w:fldChar>
            </w:r>
            <w:bookmarkStart w:id="40" w:name="Texto27"/>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 Se han definido y clasificado los viajes combinados atendiendo a diferentes parámetros.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reconocido y analizado la normativa aplicable a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los servicios turísticos principales y accesorios que conforman los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descrito los elementos, contenidos y cláusulas que deben contener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programas y contratos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tipología y definido las funciones de los intermediarios de transporte y</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alojamiento y las relaciones profesionales que se establecen con los organizadores de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las relaciones profesionales, económicas y contractuales que se establecen entre</w:t>
            </w:r>
          </w:p>
          <w:p w:rsidR="00BE6EE9" w:rsidRPr="00BE6EE9" w:rsidRDefault="00BE6EE9" w:rsidP="00BE6EE9">
            <w:pPr>
              <w:spacing w:before="120" w:after="120"/>
              <w:ind w:left="284"/>
              <w:rPr>
                <w:rFonts w:ascii="Arial" w:hAnsi="Arial" w:cs="Arial"/>
                <w:noProof/>
              </w:rPr>
            </w:pPr>
            <w:r w:rsidRPr="00BE6EE9">
              <w:rPr>
                <w:rFonts w:ascii="Arial" w:hAnsi="Arial" w:cs="Arial"/>
                <w:noProof/>
              </w:rPr>
              <w:t>los organizadores de viajes, los detallistas y los prestatarios de los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analizado las condiciones para la elección de los proveedores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caracterizado las condiciones de los acuerdos/convenios entre prestatario del servicio yorganizador.</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y analizado las funciones que deben desempeñar las agencias receptivas y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corresponsales.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de viajes combinados, las tendencias actuales y previsiones de este tipo</w:t>
            </w:r>
          </w:p>
          <w:p w:rsidR="00BE6EE9" w:rsidRPr="00BE6EE9" w:rsidRDefault="00BE6EE9" w:rsidP="00BE6EE9">
            <w:pPr>
              <w:spacing w:before="120" w:after="120"/>
              <w:ind w:left="284"/>
              <w:rPr>
                <w:rFonts w:ascii="Arial" w:hAnsi="Arial" w:cs="Arial"/>
                <w:noProof/>
              </w:rPr>
            </w:pPr>
            <w:r w:rsidRPr="00BE6EE9">
              <w:rPr>
                <w:rFonts w:ascii="Arial" w:hAnsi="Arial" w:cs="Arial"/>
                <w:noProof/>
              </w:rPr>
              <w:t>de producto turístico.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técnicas de investigación de mercado previas al diseño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justificado la selección de los componentes principales y accesorios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las condiciones y acuerdos de la negociación con proveedores en base a diferentes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criterios.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analizado las tarifas, impuestos, tasas y otras condiciones especiales que se aplican a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servicios de transporte, alojamiento y de otra índole en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aplicado la metodología para la cotización de los servicios y el cálculo de los costes,</w:t>
            </w:r>
          </w:p>
          <w:p w:rsidR="00BE6EE9" w:rsidRPr="00BE6EE9" w:rsidRDefault="00BE6EE9" w:rsidP="00BE6EE9">
            <w:pPr>
              <w:spacing w:before="120" w:after="120"/>
              <w:ind w:left="284"/>
              <w:rPr>
                <w:rFonts w:ascii="Arial" w:hAnsi="Arial" w:cs="Arial"/>
                <w:noProof/>
              </w:rPr>
            </w:pPr>
            <w:r w:rsidRPr="00BE6EE9">
              <w:rPr>
                <w:rFonts w:ascii="Arial" w:hAnsi="Arial" w:cs="Arial"/>
                <w:noProof/>
              </w:rPr>
              <w:t>descuentos, comisiones, margen de beneficio, umbral de rentabilidad, impuestos y precio de venta.</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cumplimentado los documentos relativos al diseño y cotización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específicas para la búsqueda de información, el diseño y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cotización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definido las fases y procesos de la operación y reserva de los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las operaciones de reservas de transporte, alojamiento y otros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complementarios.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determinado la coordinación de la prestación del servicio con los proveedores.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y analizado la documentación requerida para la prestación de los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para la gestión y reserva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Se han descrito y caracterizado diferentes tipos de eventos, así como la tipología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la oferta turística necesaria para el desarrollo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enumerado y caracterizado los diferentes tipos de servicios que suelen ser requeridos en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analizado la tipología y las funciones de los organismos y empresas públicas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privadas relacionadas con la captación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descrito la función de los patrocinadores y entidades colaboradoras en la celebración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actual de eventos y su previsible evolución.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impacto económico y social que producen los eventos en los destinos</w:t>
            </w:r>
          </w:p>
          <w:p w:rsidR="00BE6EE9" w:rsidRPr="00BE6EE9" w:rsidRDefault="00BE6EE9" w:rsidP="00BE6EE9">
            <w:pPr>
              <w:spacing w:before="120" w:after="120"/>
              <w:ind w:left="284"/>
              <w:rPr>
                <w:rFonts w:ascii="Arial" w:hAnsi="Arial" w:cs="Arial"/>
                <w:noProof/>
              </w:rPr>
            </w:pPr>
            <w:r w:rsidRPr="00BE6EE9">
              <w:rPr>
                <w:rFonts w:ascii="Arial" w:hAnsi="Arial" w:cs="Arial"/>
                <w:noProof/>
              </w:rPr>
              <w:t>especializados.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diversos sistemas informáticos para la búsqueda de información.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metodología para elaborar proyectos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las funciones de la organización contratante y del organizador del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previsto los recursos humanos, los equipos técnicos y el material necesario en función del</w:t>
            </w:r>
          </w:p>
          <w:p w:rsidR="00BE6EE9" w:rsidRPr="00BE6EE9" w:rsidRDefault="00BE6EE9" w:rsidP="00BE6EE9">
            <w:pPr>
              <w:spacing w:before="120" w:after="120"/>
              <w:ind w:left="284"/>
              <w:rPr>
                <w:rFonts w:ascii="Arial" w:hAnsi="Arial" w:cs="Arial"/>
                <w:noProof/>
              </w:rPr>
            </w:pPr>
            <w:r w:rsidRPr="00BE6EE9">
              <w:rPr>
                <w:rFonts w:ascii="Arial" w:hAnsi="Arial" w:cs="Arial"/>
                <w:noProof/>
              </w:rPr>
              <w:t>tipo de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seleccionado proveedores de servicios y personal en función del acto a organizar.</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elaborado presupuestos desglosados por servicios y calculado el precio, los costes y el</w:t>
            </w:r>
          </w:p>
          <w:p w:rsidR="00BE6EE9" w:rsidRPr="00BE6EE9" w:rsidRDefault="00BE6EE9" w:rsidP="00BE6EE9">
            <w:pPr>
              <w:spacing w:before="120" w:after="120"/>
              <w:ind w:left="284"/>
              <w:rPr>
                <w:rFonts w:ascii="Arial" w:hAnsi="Arial" w:cs="Arial"/>
                <w:noProof/>
              </w:rPr>
            </w:pPr>
            <w:r w:rsidRPr="00BE6EE9">
              <w:rPr>
                <w:rFonts w:ascii="Arial" w:hAnsi="Arial" w:cs="Arial"/>
                <w:noProof/>
              </w:rPr>
              <w:t>margen de beneficio.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coordinado los servicios con los proveedores, personal de asistencia y el cliente.</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las medidas de seguridad previstas en casos de emergencias en espacios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locales cerrados.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seguido los protocolos de gestión documental establecidos.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coordinado los recursos humanos durante el evento, asignando funciones y localización.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la ubicación y disposición y localización.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la ubicación y disposición de equipos, mobiliario y otros elementos.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el funcionamiento de los equipos técnicos.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gestionado la documentación del evento: carpetas, credenciales y otros.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Se han reconocido normas de protocolo referidas a los asistentes, las instalaciones y objetos usados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para este fin.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y caracterizado los diferentes soportes publicitarios y su ubicación durante el</w:t>
            </w:r>
          </w:p>
          <w:p w:rsidR="00BE6EE9" w:rsidRPr="00BE6EE9" w:rsidRDefault="00BE6EE9" w:rsidP="00BE6EE9">
            <w:pPr>
              <w:spacing w:before="120" w:after="120"/>
              <w:ind w:left="284"/>
              <w:rPr>
                <w:rFonts w:ascii="Arial" w:hAnsi="Arial" w:cs="Arial"/>
                <w:noProof/>
              </w:rPr>
            </w:pPr>
            <w:r w:rsidRPr="00BE6EE9">
              <w:rPr>
                <w:rFonts w:ascii="Arial" w:hAnsi="Arial" w:cs="Arial"/>
                <w:noProof/>
              </w:rPr>
              <w:t>desarrollo del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los procedimientos de atención al cliente en la acogida, durante el evento y a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finalización del mismo.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las actitudes propias del personal de asistencia en este tipo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aplicado el procedimiento para elaborar la factura del servicio y para el pago a proveedores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personal contratado.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w:t>
            </w:r>
          </w:p>
          <w:p w:rsidR="00D90A18" w:rsidRPr="00933942" w:rsidRDefault="00BE6EE9" w:rsidP="00BE6EE9">
            <w:pPr>
              <w:spacing w:before="120" w:after="120"/>
              <w:ind w:left="284"/>
              <w:rPr>
                <w:rFonts w:ascii="Arial" w:hAnsi="Arial" w:cs="Arial"/>
              </w:rPr>
            </w:pPr>
            <w:r w:rsidRPr="00BE6EE9">
              <w:rPr>
                <w:rFonts w:ascii="Arial" w:hAnsi="Arial" w:cs="Arial"/>
                <w:noProof/>
              </w:rPr>
              <w:t>calidad.</w:t>
            </w:r>
            <w:r w:rsidR="00D230F4">
              <w:rPr>
                <w:rFonts w:ascii="Arial" w:hAnsi="Arial" w:cs="Arial"/>
              </w:rPr>
              <w:fldChar w:fldCharType="end"/>
            </w:r>
            <w:bookmarkEnd w:id="40"/>
          </w:p>
        </w:tc>
      </w:tr>
      <w:tr w:rsidR="00D90A18">
        <w:trPr>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szCs w:val="28"/>
              </w:rPr>
              <w:t>Fechas de las pruebas</w:t>
            </w:r>
            <w:r>
              <w:t xml:space="preserve"> (evaluaciones ordinarias y extraordinarias)</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D90A18" w:rsidRDefault="00D90A18" w:rsidP="00D90A18">
            <w:pPr>
              <w:keepNext/>
              <w:numPr>
                <w:ilvl w:val="0"/>
                <w:numId w:val="168"/>
              </w:numPr>
              <w:tabs>
                <w:tab w:val="left" w:pos="2833"/>
              </w:tabs>
              <w:spacing w:before="120" w:after="120"/>
              <w:ind w:left="2836" w:hanging="2552"/>
            </w:pPr>
            <w:r>
              <w:t>Evaluación ordinaria:</w:t>
            </w:r>
            <w:r>
              <w:tab/>
            </w:r>
            <w:r w:rsidR="00D230F4">
              <w:rPr>
                <w:rFonts w:ascii="Arial" w:hAnsi="Arial" w:cs="Arial"/>
                <w:caps/>
              </w:rPr>
              <w:fldChar w:fldCharType="begin">
                <w:ffData>
                  <w:name w:val="Texto28"/>
                  <w:enabled/>
                  <w:calcOnExit w:val="0"/>
                  <w:textInput/>
                </w:ffData>
              </w:fldChar>
            </w:r>
            <w:bookmarkStart w:id="41" w:name="Texto28"/>
            <w:r w:rsidR="00FA5467">
              <w:rPr>
                <w:rFonts w:ascii="Arial" w:hAnsi="Arial" w:cs="Arial"/>
                <w:caps/>
              </w:rPr>
              <w:instrText xml:space="preserve"> FORMTEXT </w:instrText>
            </w:r>
            <w:r w:rsidR="00D230F4">
              <w:rPr>
                <w:rFonts w:ascii="Arial" w:hAnsi="Arial" w:cs="Arial"/>
                <w:caps/>
              </w:rPr>
            </w:r>
            <w:r w:rsidR="00D230F4">
              <w:rPr>
                <w:rFonts w:ascii="Arial" w:hAnsi="Arial" w:cs="Arial"/>
                <w:caps/>
              </w:rPr>
              <w:fldChar w:fldCharType="separate"/>
            </w:r>
            <w:r w:rsidR="00BE6EE9">
              <w:rPr>
                <w:rFonts w:ascii="Arial" w:hAnsi="Arial" w:cs="Arial"/>
                <w:caps/>
              </w:rPr>
              <w:t xml:space="preserve">PRINCIPIO </w:t>
            </w:r>
            <w:r w:rsidR="00BE6EE9">
              <w:rPr>
                <w:rFonts w:ascii="Arial" w:hAnsi="Arial" w:cs="Arial"/>
                <w:caps/>
                <w:noProof/>
              </w:rPr>
              <w:t>JUNIO 2021</w:t>
            </w:r>
            <w:r w:rsidR="00D230F4">
              <w:rPr>
                <w:rFonts w:ascii="Arial" w:hAnsi="Arial" w:cs="Arial"/>
                <w:caps/>
              </w:rPr>
              <w:fldChar w:fldCharType="end"/>
            </w:r>
            <w:bookmarkEnd w:id="41"/>
          </w:p>
          <w:p w:rsidR="00D90A18" w:rsidRDefault="00D90A18" w:rsidP="00BE6EE9">
            <w:pPr>
              <w:numPr>
                <w:ilvl w:val="0"/>
                <w:numId w:val="168"/>
              </w:numPr>
              <w:tabs>
                <w:tab w:val="left" w:pos="2833"/>
              </w:tabs>
              <w:spacing w:before="120" w:after="120"/>
              <w:ind w:left="2836" w:hanging="2552"/>
            </w:pPr>
            <w:r>
              <w:t>Evaluación extraordinaria:</w:t>
            </w:r>
            <w:r>
              <w:tab/>
            </w:r>
            <w:r w:rsidR="00D230F4">
              <w:rPr>
                <w:rFonts w:ascii="Arial" w:hAnsi="Arial" w:cs="Arial"/>
                <w:caps/>
              </w:rPr>
              <w:fldChar w:fldCharType="begin">
                <w:ffData>
                  <w:name w:val="Texto29"/>
                  <w:enabled/>
                  <w:calcOnExit w:val="0"/>
                  <w:textInput/>
                </w:ffData>
              </w:fldChar>
            </w:r>
            <w:bookmarkStart w:id="42" w:name="Texto29"/>
            <w:r w:rsidR="00FA5467">
              <w:rPr>
                <w:rFonts w:ascii="Arial" w:hAnsi="Arial" w:cs="Arial"/>
                <w:caps/>
              </w:rPr>
              <w:instrText xml:space="preserve"> FORMTEXT </w:instrText>
            </w:r>
            <w:r w:rsidR="00D230F4">
              <w:rPr>
                <w:rFonts w:ascii="Arial" w:hAnsi="Arial" w:cs="Arial"/>
                <w:caps/>
              </w:rPr>
            </w:r>
            <w:r w:rsidR="00D230F4">
              <w:rPr>
                <w:rFonts w:ascii="Arial" w:hAnsi="Arial" w:cs="Arial"/>
                <w:caps/>
              </w:rPr>
              <w:fldChar w:fldCharType="separate"/>
            </w:r>
            <w:r w:rsidR="00BE6EE9">
              <w:rPr>
                <w:rFonts w:ascii="Arial" w:hAnsi="Arial" w:cs="Arial"/>
                <w:caps/>
              </w:rPr>
              <w:t xml:space="preserve">FINAL </w:t>
            </w:r>
            <w:r w:rsidR="00BE6EE9">
              <w:rPr>
                <w:rFonts w:ascii="Arial" w:hAnsi="Arial" w:cs="Arial"/>
                <w:caps/>
                <w:noProof/>
              </w:rPr>
              <w:t>JUNIO 2021</w:t>
            </w:r>
            <w:r w:rsidR="00D230F4">
              <w:rPr>
                <w:rFonts w:ascii="Arial" w:hAnsi="Arial" w:cs="Arial"/>
                <w:caps/>
              </w:rPr>
              <w:fldChar w:fldCharType="end"/>
            </w:r>
            <w:bookmarkEnd w:id="42"/>
          </w:p>
        </w:tc>
      </w:tr>
      <w:tr w:rsidR="00D90A18">
        <w:trPr>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Borders>
              <w:top w:val="nil"/>
              <w:left w:val="nil"/>
              <w:bottom w:val="single" w:sz="2" w:space="0" w:color="808080"/>
              <w:right w:val="nil"/>
            </w:tcBorders>
            <w:vAlign w:val="bottom"/>
          </w:tcPr>
          <w:p w:rsidR="00D90A18" w:rsidRPr="00933942" w:rsidRDefault="00D90A18" w:rsidP="00D90A18">
            <w:pPr>
              <w:keepNext/>
              <w:rPr>
                <w:b/>
                <w:sz w:val="28"/>
                <w:szCs w:val="28"/>
              </w:rPr>
            </w:pPr>
            <w:r w:rsidRPr="00933942">
              <w:rPr>
                <w:b/>
                <w:sz w:val="28"/>
                <w:szCs w:val="28"/>
              </w:rPr>
              <w:t>Valoración final del alumnado</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D90A18" w:rsidRDefault="00D90A18" w:rsidP="00D90A18">
            <w:pPr>
              <w:keepNext/>
              <w:numPr>
                <w:ilvl w:val="0"/>
                <w:numId w:val="169"/>
              </w:numPr>
              <w:tabs>
                <w:tab w:val="clear" w:pos="360"/>
                <w:tab w:val="left" w:pos="510"/>
                <w:tab w:val="left" w:leader="dot" w:pos="4536"/>
                <w:tab w:val="right" w:leader="dot" w:pos="7371"/>
                <w:tab w:val="left" w:pos="7428"/>
              </w:tabs>
              <w:spacing w:before="180" w:after="180"/>
            </w:pPr>
            <w:r>
              <w:t>CONCEPTO</w:t>
            </w:r>
            <w:r>
              <w:tab/>
              <w:t>carga parcial</w:t>
            </w:r>
            <w:r>
              <w:tab/>
            </w:r>
            <w:r w:rsidR="00D230F4">
              <w:rPr>
                <w:rFonts w:ascii="Arial" w:hAnsi="Arial" w:cs="Arial"/>
                <w:caps/>
              </w:rPr>
              <w:fldChar w:fldCharType="begin">
                <w:ffData>
                  <w:name w:val="Número30"/>
                  <w:enabled/>
                  <w:calcOnExit w:val="0"/>
                  <w:textInput>
                    <w:type w:val="number"/>
                    <w:maxLength w:val="3"/>
                  </w:textInput>
                </w:ffData>
              </w:fldChar>
            </w:r>
            <w:bookmarkStart w:id="43" w:name="Número30"/>
            <w:r w:rsidR="00FA5467">
              <w:rPr>
                <w:rFonts w:ascii="Arial" w:hAnsi="Arial" w:cs="Arial"/>
                <w:caps/>
              </w:rPr>
              <w:instrText xml:space="preserve"> FORMTEXT </w:instrText>
            </w:r>
            <w:r w:rsidR="00D230F4">
              <w:rPr>
                <w:rFonts w:ascii="Arial" w:hAnsi="Arial" w:cs="Arial"/>
                <w:caps/>
              </w:rPr>
            </w:r>
            <w:r w:rsidR="00D230F4">
              <w:rPr>
                <w:rFonts w:ascii="Arial" w:hAnsi="Arial" w:cs="Arial"/>
                <w:caps/>
              </w:rPr>
              <w:fldChar w:fldCharType="separate"/>
            </w:r>
            <w:r w:rsidR="00BE6EE9">
              <w:rPr>
                <w:rFonts w:ascii="Arial" w:hAnsi="Arial" w:cs="Arial"/>
                <w:caps/>
              </w:rPr>
              <w:t>60</w:t>
            </w:r>
            <w:r w:rsidR="00D230F4">
              <w:rPr>
                <w:rFonts w:ascii="Arial" w:hAnsi="Arial" w:cs="Arial"/>
                <w:caps/>
              </w:rPr>
              <w:fldChar w:fldCharType="end"/>
            </w:r>
            <w:bookmarkEnd w:id="43"/>
            <w:r>
              <w:tab/>
              <w:t>% de la carga total</w:t>
            </w:r>
          </w:p>
          <w:p w:rsidR="00D90A18" w:rsidRDefault="00D90A18" w:rsidP="00D90A18">
            <w:pPr>
              <w:keepNext/>
              <w:numPr>
                <w:ilvl w:val="0"/>
                <w:numId w:val="169"/>
              </w:numPr>
              <w:tabs>
                <w:tab w:val="clear" w:pos="360"/>
                <w:tab w:val="left" w:pos="510"/>
                <w:tab w:val="left" w:leader="dot" w:pos="4536"/>
                <w:tab w:val="right" w:leader="dot" w:pos="7371"/>
                <w:tab w:val="left" w:pos="7428"/>
              </w:tabs>
              <w:spacing w:before="180" w:after="180"/>
            </w:pPr>
            <w:r>
              <w:t>PROCEDIMIENTOS</w:t>
            </w:r>
            <w:r>
              <w:tab/>
              <w:t>carga parcial</w:t>
            </w:r>
            <w:r>
              <w:tab/>
            </w:r>
            <w:r w:rsidR="00D230F4">
              <w:rPr>
                <w:rFonts w:ascii="Arial" w:hAnsi="Arial" w:cs="Arial"/>
                <w:caps/>
              </w:rPr>
              <w:fldChar w:fldCharType="begin">
                <w:ffData>
                  <w:name w:val="Número31"/>
                  <w:enabled/>
                  <w:calcOnExit w:val="0"/>
                  <w:textInput>
                    <w:type w:val="number"/>
                    <w:maxLength w:val="3"/>
                  </w:textInput>
                </w:ffData>
              </w:fldChar>
            </w:r>
            <w:bookmarkStart w:id="44" w:name="Número31"/>
            <w:r w:rsidR="00FA5467">
              <w:rPr>
                <w:rFonts w:ascii="Arial" w:hAnsi="Arial" w:cs="Arial"/>
                <w:caps/>
              </w:rPr>
              <w:instrText xml:space="preserve"> FORMTEXT </w:instrText>
            </w:r>
            <w:r w:rsidR="00D230F4">
              <w:rPr>
                <w:rFonts w:ascii="Arial" w:hAnsi="Arial" w:cs="Arial"/>
                <w:caps/>
              </w:rPr>
            </w:r>
            <w:r w:rsidR="00D230F4">
              <w:rPr>
                <w:rFonts w:ascii="Arial" w:hAnsi="Arial" w:cs="Arial"/>
                <w:caps/>
              </w:rPr>
              <w:fldChar w:fldCharType="separate"/>
            </w:r>
            <w:r w:rsidR="00BE6EE9">
              <w:rPr>
                <w:rFonts w:ascii="Arial" w:hAnsi="Arial" w:cs="Arial"/>
                <w:caps/>
                <w:noProof/>
              </w:rPr>
              <w:t>10</w:t>
            </w:r>
            <w:r w:rsidR="00D230F4">
              <w:rPr>
                <w:rFonts w:ascii="Arial" w:hAnsi="Arial" w:cs="Arial"/>
                <w:caps/>
              </w:rPr>
              <w:fldChar w:fldCharType="end"/>
            </w:r>
            <w:bookmarkEnd w:id="44"/>
            <w:r>
              <w:tab/>
              <w:t xml:space="preserve">% de la carga total </w:t>
            </w:r>
          </w:p>
          <w:p w:rsidR="00D90A18" w:rsidRDefault="00D90A18" w:rsidP="00D90A18">
            <w:pPr>
              <w:keepNext/>
              <w:numPr>
                <w:ilvl w:val="0"/>
                <w:numId w:val="169"/>
              </w:numPr>
              <w:tabs>
                <w:tab w:val="clear" w:pos="360"/>
                <w:tab w:val="left" w:pos="510"/>
                <w:tab w:val="left" w:leader="dot" w:pos="4536"/>
                <w:tab w:val="right" w:leader="dot" w:pos="7371"/>
                <w:tab w:val="left" w:pos="7428"/>
              </w:tabs>
              <w:spacing w:before="180" w:after="180"/>
            </w:pPr>
            <w:r>
              <w:t>ACTITUDES</w:t>
            </w:r>
            <w:r>
              <w:tab/>
              <w:t>carga parcial</w:t>
            </w:r>
            <w:r>
              <w:tab/>
            </w:r>
            <w:r w:rsidR="00D230F4">
              <w:rPr>
                <w:rFonts w:ascii="Arial" w:hAnsi="Arial" w:cs="Arial"/>
                <w:caps/>
              </w:rPr>
              <w:fldChar w:fldCharType="begin">
                <w:ffData>
                  <w:name w:val="Número32"/>
                  <w:enabled/>
                  <w:calcOnExit w:val="0"/>
                  <w:textInput>
                    <w:type w:val="number"/>
                    <w:maxLength w:val="3"/>
                  </w:textInput>
                </w:ffData>
              </w:fldChar>
            </w:r>
            <w:bookmarkStart w:id="45" w:name="Número32"/>
            <w:r w:rsidR="00FA5467">
              <w:rPr>
                <w:rFonts w:ascii="Arial" w:hAnsi="Arial" w:cs="Arial"/>
                <w:caps/>
              </w:rPr>
              <w:instrText xml:space="preserve"> FORMTEXT </w:instrText>
            </w:r>
            <w:r w:rsidR="00D230F4">
              <w:rPr>
                <w:rFonts w:ascii="Arial" w:hAnsi="Arial" w:cs="Arial"/>
                <w:caps/>
              </w:rPr>
            </w:r>
            <w:r w:rsidR="00D230F4">
              <w:rPr>
                <w:rFonts w:ascii="Arial" w:hAnsi="Arial" w:cs="Arial"/>
                <w:caps/>
              </w:rPr>
              <w:fldChar w:fldCharType="separate"/>
            </w:r>
            <w:r w:rsidR="00BE6EE9">
              <w:rPr>
                <w:rFonts w:ascii="Arial" w:hAnsi="Arial" w:cs="Arial"/>
                <w:caps/>
                <w:noProof/>
              </w:rPr>
              <w:t>10</w:t>
            </w:r>
            <w:r w:rsidR="00D230F4">
              <w:rPr>
                <w:rFonts w:ascii="Arial" w:hAnsi="Arial" w:cs="Arial"/>
                <w:caps/>
              </w:rPr>
              <w:fldChar w:fldCharType="end"/>
            </w:r>
            <w:bookmarkEnd w:id="45"/>
            <w:r>
              <w:tab/>
              <w:t xml:space="preserve">% de la carga total </w:t>
            </w:r>
          </w:p>
          <w:p w:rsidR="00D90A18" w:rsidRDefault="00D90A18" w:rsidP="00BE6EE9">
            <w:pPr>
              <w:numPr>
                <w:ilvl w:val="0"/>
                <w:numId w:val="169"/>
              </w:numPr>
              <w:tabs>
                <w:tab w:val="clear" w:pos="360"/>
                <w:tab w:val="left" w:pos="510"/>
                <w:tab w:val="left" w:leader="dot" w:pos="4536"/>
                <w:tab w:val="right" w:leader="dot" w:pos="7371"/>
                <w:tab w:val="left" w:pos="7428"/>
              </w:tabs>
              <w:spacing w:before="180" w:after="180"/>
            </w:pPr>
            <w:r>
              <w:t>TRABAJOS</w:t>
            </w:r>
            <w:r>
              <w:tab/>
              <w:t>carga parcial</w:t>
            </w:r>
            <w:r>
              <w:tab/>
            </w:r>
            <w:r w:rsidR="00D230F4">
              <w:rPr>
                <w:rFonts w:ascii="Arial" w:hAnsi="Arial" w:cs="Arial"/>
                <w:caps/>
              </w:rPr>
              <w:fldChar w:fldCharType="begin">
                <w:ffData>
                  <w:name w:val="Número33"/>
                  <w:enabled/>
                  <w:calcOnExit w:val="0"/>
                  <w:textInput>
                    <w:type w:val="number"/>
                    <w:maxLength w:val="3"/>
                  </w:textInput>
                </w:ffData>
              </w:fldChar>
            </w:r>
            <w:bookmarkStart w:id="46" w:name="Número33"/>
            <w:r w:rsidR="00FA5467">
              <w:rPr>
                <w:rFonts w:ascii="Arial" w:hAnsi="Arial" w:cs="Arial"/>
                <w:caps/>
              </w:rPr>
              <w:instrText xml:space="preserve"> FORMTEXT </w:instrText>
            </w:r>
            <w:r w:rsidR="00D230F4">
              <w:rPr>
                <w:rFonts w:ascii="Arial" w:hAnsi="Arial" w:cs="Arial"/>
                <w:caps/>
              </w:rPr>
            </w:r>
            <w:r w:rsidR="00D230F4">
              <w:rPr>
                <w:rFonts w:ascii="Arial" w:hAnsi="Arial" w:cs="Arial"/>
                <w:caps/>
              </w:rPr>
              <w:fldChar w:fldCharType="separate"/>
            </w:r>
            <w:r w:rsidR="00BE6EE9">
              <w:rPr>
                <w:rFonts w:ascii="Arial" w:hAnsi="Arial" w:cs="Arial"/>
                <w:caps/>
                <w:noProof/>
              </w:rPr>
              <w:t>20</w:t>
            </w:r>
            <w:r w:rsidR="00D230F4">
              <w:rPr>
                <w:rFonts w:ascii="Arial" w:hAnsi="Arial" w:cs="Arial"/>
                <w:caps/>
              </w:rPr>
              <w:fldChar w:fldCharType="end"/>
            </w:r>
            <w:bookmarkEnd w:id="46"/>
            <w:r>
              <w:tab/>
              <w:t>% de la carga total</w:t>
            </w:r>
          </w:p>
        </w:tc>
      </w:tr>
      <w:tr w:rsidR="00D90A18">
        <w:trPr>
          <w:trHeight w:val="695"/>
          <w:jc w:val="center"/>
        </w:trPr>
        <w:tc>
          <w:tcPr>
            <w:tcW w:w="0" w:type="auto"/>
            <w:gridSpan w:val="7"/>
          </w:tcPr>
          <w:p w:rsidR="00D90A18" w:rsidRPr="00933942" w:rsidRDefault="00D90A18" w:rsidP="00D90A18">
            <w:pPr>
              <w:keepNext/>
              <w:jc w:val="center"/>
              <w:rPr>
                <w:b/>
              </w:rPr>
            </w:pPr>
          </w:p>
        </w:tc>
      </w:tr>
      <w:tr w:rsidR="00D90A18" w:rsidTr="0049732C">
        <w:trPr>
          <w:jc w:val="center"/>
        </w:trPr>
        <w:tc>
          <w:tcPr>
            <w:tcW w:w="0" w:type="auto"/>
            <w:gridSpan w:val="7"/>
          </w:tcPr>
          <w:p w:rsidR="00D90A18" w:rsidRPr="00933942" w:rsidRDefault="00D90A18" w:rsidP="00D90A18">
            <w:pPr>
              <w:keepNext/>
              <w:rPr>
                <w:b/>
                <w:sz w:val="40"/>
                <w:szCs w:val="40"/>
              </w:rPr>
            </w:pPr>
            <w:r>
              <w:rPr>
                <w:b/>
                <w:sz w:val="40"/>
                <w:szCs w:val="40"/>
              </w:rPr>
              <w:t>Actividades formativas del módulo en la empresa</w:t>
            </w:r>
            <w:r>
              <w:rPr>
                <w:b/>
                <w:sz w:val="40"/>
                <w:szCs w:val="40"/>
              </w:rPr>
              <w:br/>
            </w:r>
            <w:r w:rsidRPr="00A3209D">
              <w:rPr>
                <w:sz w:val="24"/>
                <w:szCs w:val="24"/>
              </w:rPr>
              <w:t xml:space="preserve">(A CUMPLIMENTAR ÚNICAMENTE PARA MÓDULOS DE </w:t>
            </w:r>
            <w:r w:rsidRPr="00A3209D">
              <w:rPr>
                <w:b/>
                <w:i/>
                <w:sz w:val="24"/>
                <w:szCs w:val="24"/>
              </w:rPr>
              <w:t>FP DUAL</w:t>
            </w:r>
            <w:r w:rsidRPr="00A3209D">
              <w:rPr>
                <w:sz w:val="24"/>
                <w:szCs w:val="24"/>
              </w:rPr>
              <w:t>)</w:t>
            </w:r>
          </w:p>
        </w:tc>
      </w:tr>
      <w:tr w:rsidR="00D90A18" w:rsidTr="0049732C">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34"/>
                  <w:enabled/>
                  <w:calcOnExit w:val="0"/>
                  <w:textInput/>
                </w:ffData>
              </w:fldChar>
            </w:r>
            <w:bookmarkStart w:id="47" w:name="Texto34"/>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a) Identificar y seleccionar información sobre los consumidores, la competencia y la evolución del</w:t>
            </w:r>
          </w:p>
          <w:p w:rsidR="00BE6EE9" w:rsidRPr="00BE6EE9" w:rsidRDefault="00BE6EE9" w:rsidP="00BE6EE9">
            <w:pPr>
              <w:spacing w:before="120" w:after="120"/>
              <w:ind w:left="284"/>
              <w:rPr>
                <w:rFonts w:ascii="Arial" w:hAnsi="Arial" w:cs="Arial"/>
                <w:noProof/>
              </w:rPr>
            </w:pPr>
            <w:r w:rsidRPr="00BE6EE9">
              <w:rPr>
                <w:rFonts w:ascii="Arial" w:hAnsi="Arial" w:cs="Arial"/>
                <w:noProof/>
              </w:rPr>
              <w:t>sector aplicando las técnicas de investigación apropiadas para reconocer las oportunidades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negocio.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b) Analizar información sobre proveedores de servicios, estándares de calidad, precios de mercado y</w:t>
            </w:r>
          </w:p>
          <w:p w:rsidR="00BE6EE9" w:rsidRPr="00BE6EE9" w:rsidRDefault="00BE6EE9" w:rsidP="00BE6EE9">
            <w:pPr>
              <w:spacing w:before="120" w:after="120"/>
              <w:ind w:left="284"/>
              <w:rPr>
                <w:rFonts w:ascii="Arial" w:hAnsi="Arial" w:cs="Arial"/>
                <w:noProof/>
              </w:rPr>
            </w:pPr>
            <w:r w:rsidRPr="00BE6EE9">
              <w:rPr>
                <w:rFonts w:ascii="Arial" w:hAnsi="Arial" w:cs="Arial"/>
                <w:noProof/>
              </w:rPr>
              <w:t>demanda de clientes, aplicando procedimientos establecidos y la normativa vigente para programar y</w:t>
            </w:r>
          </w:p>
          <w:p w:rsidR="00BE6EE9" w:rsidRPr="00BE6EE9" w:rsidRDefault="00BE6EE9" w:rsidP="00BE6EE9">
            <w:pPr>
              <w:spacing w:before="120" w:after="120"/>
              <w:ind w:left="284"/>
              <w:rPr>
                <w:rFonts w:ascii="Arial" w:hAnsi="Arial" w:cs="Arial"/>
                <w:noProof/>
              </w:rPr>
            </w:pPr>
            <w:r w:rsidRPr="00BE6EE9">
              <w:rPr>
                <w:rFonts w:ascii="Arial" w:hAnsi="Arial" w:cs="Arial"/>
                <w:noProof/>
              </w:rPr>
              <w:t>ofertar viajes combinados y otros servicios turísticos complejos.</w:t>
            </w:r>
          </w:p>
          <w:p w:rsidR="00BE6EE9" w:rsidRPr="00BE6EE9" w:rsidRDefault="00BE6EE9" w:rsidP="00BE6EE9">
            <w:pPr>
              <w:spacing w:before="120" w:after="120"/>
              <w:ind w:left="284"/>
              <w:rPr>
                <w:rFonts w:ascii="Arial" w:hAnsi="Arial" w:cs="Arial"/>
                <w:noProof/>
              </w:rPr>
            </w:pPr>
            <w:r w:rsidRPr="00BE6EE9">
              <w:rPr>
                <w:rFonts w:ascii="Arial" w:hAnsi="Arial" w:cs="Arial"/>
                <w:noProof/>
              </w:rPr>
              <w:t>c) Analizar información sobre el mercado de reuniones y demanda de clientes, determinando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recursos propios y ajenos y las necesidades de coordinación para programar y ofertar servicios para</w:t>
            </w:r>
          </w:p>
          <w:p w:rsidR="00BE6EE9" w:rsidRPr="00BE6EE9" w:rsidRDefault="00BE6EE9" w:rsidP="00BE6EE9">
            <w:pPr>
              <w:spacing w:before="120" w:after="120"/>
              <w:ind w:left="284"/>
              <w:rPr>
                <w:rFonts w:ascii="Arial" w:hAnsi="Arial" w:cs="Arial"/>
                <w:noProof/>
              </w:rPr>
            </w:pPr>
            <w:r w:rsidRPr="00BE6EE9">
              <w:rPr>
                <w:rFonts w:ascii="Arial" w:hAnsi="Arial" w:cs="Arial"/>
                <w:noProof/>
              </w:rPr>
              <w:t>congresos, convenciones, ferias y otros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d) Valorar variables económicas y de calidad, aplicando diferentes métodos para seleccionar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proveedores.</w:t>
            </w:r>
          </w:p>
          <w:p w:rsidR="00BE6EE9" w:rsidRPr="00BE6EE9" w:rsidRDefault="00BE6EE9" w:rsidP="00BE6EE9">
            <w:pPr>
              <w:spacing w:before="120" w:after="120"/>
              <w:ind w:left="284"/>
              <w:rPr>
                <w:rFonts w:ascii="Arial" w:hAnsi="Arial" w:cs="Arial"/>
                <w:noProof/>
              </w:rPr>
            </w:pPr>
            <w:r w:rsidRPr="00BE6EE9">
              <w:rPr>
                <w:rFonts w:ascii="Arial" w:hAnsi="Arial" w:cs="Arial"/>
                <w:noProof/>
              </w:rPr>
              <w:t>e) Analizar las herramientas y estrategias del marketing reconociendo sus fases y aplicaciones para</w:t>
            </w:r>
          </w:p>
          <w:p w:rsidR="00BE6EE9" w:rsidRPr="00BE6EE9" w:rsidRDefault="00BE6EE9" w:rsidP="00BE6EE9">
            <w:pPr>
              <w:spacing w:before="120" w:after="120"/>
              <w:ind w:left="284"/>
              <w:rPr>
                <w:rFonts w:ascii="Arial" w:hAnsi="Arial" w:cs="Arial"/>
                <w:noProof/>
              </w:rPr>
            </w:pPr>
            <w:r w:rsidRPr="00BE6EE9">
              <w:rPr>
                <w:rFonts w:ascii="Arial" w:hAnsi="Arial" w:cs="Arial"/>
                <w:noProof/>
              </w:rPr>
              <w:t>proponer programas de promoción, comunicación y distribución.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f) Seleccionar servicios turísticos y análogos, identificando las necesidades, motivaciones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expectativas de los consumidores para asesorar y proponer la mejor alternativa al cliente, empleando</w:t>
            </w:r>
          </w:p>
          <w:p w:rsidR="00BE6EE9" w:rsidRPr="00BE6EE9" w:rsidRDefault="00BE6EE9" w:rsidP="00BE6EE9">
            <w:pPr>
              <w:spacing w:before="120" w:after="120"/>
              <w:ind w:left="284"/>
              <w:rPr>
                <w:rFonts w:ascii="Arial" w:hAnsi="Arial" w:cs="Arial"/>
                <w:noProof/>
              </w:rPr>
            </w:pPr>
            <w:r w:rsidRPr="00BE6EE9">
              <w:rPr>
                <w:rFonts w:ascii="Arial" w:hAnsi="Arial" w:cs="Arial"/>
                <w:noProof/>
              </w:rPr>
              <w:t>al menos dos idiomas extranjeros.</w:t>
            </w:r>
          </w:p>
          <w:p w:rsidR="00BE6EE9" w:rsidRPr="00BE6EE9" w:rsidRDefault="00BE6EE9" w:rsidP="00BE6EE9">
            <w:pPr>
              <w:spacing w:before="120" w:after="120"/>
              <w:ind w:left="284"/>
              <w:rPr>
                <w:rFonts w:ascii="Arial" w:hAnsi="Arial" w:cs="Arial"/>
                <w:noProof/>
              </w:rPr>
            </w:pPr>
            <w:r w:rsidRPr="00BE6EE9">
              <w:rPr>
                <w:rFonts w:ascii="Arial" w:hAnsi="Arial" w:cs="Arial"/>
                <w:noProof/>
              </w:rPr>
              <w:t>g) Identificar tarifas de diferentes servicios y proveedores, cotizando y/o calculando el importe teniendo</w:t>
            </w:r>
          </w:p>
          <w:p w:rsidR="00BE6EE9" w:rsidRPr="00BE6EE9" w:rsidRDefault="00BE6EE9" w:rsidP="00BE6EE9">
            <w:pPr>
              <w:spacing w:before="120" w:after="120"/>
              <w:ind w:left="284"/>
              <w:rPr>
                <w:rFonts w:ascii="Arial" w:hAnsi="Arial" w:cs="Arial"/>
                <w:noProof/>
              </w:rPr>
            </w:pPr>
            <w:r w:rsidRPr="00BE6EE9">
              <w:rPr>
                <w:rFonts w:ascii="Arial" w:hAnsi="Arial" w:cs="Arial"/>
                <w:noProof/>
              </w:rPr>
              <w:t>en cuenta la normativa vigente para reservar los derechos de uso de servicios y productos turísticos.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h) Caracterizar la documentación propia de las agencias de viajes y de los proveedores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aplicando diversos procedimientos para emitir la documentación oportuna relativa a viajes y otros</w:t>
            </w:r>
          </w:p>
          <w:p w:rsidR="00BE6EE9" w:rsidRPr="00BE6EE9" w:rsidRDefault="00BE6EE9" w:rsidP="00BE6EE9">
            <w:pPr>
              <w:spacing w:before="120" w:after="120"/>
              <w:ind w:left="284"/>
              <w:rPr>
                <w:rFonts w:ascii="Arial" w:hAnsi="Arial" w:cs="Arial"/>
                <w:noProof/>
              </w:rPr>
            </w:pPr>
            <w:r w:rsidRPr="00BE6EE9">
              <w:rPr>
                <w:rFonts w:ascii="Arial" w:hAnsi="Arial" w:cs="Arial"/>
                <w:noProof/>
              </w:rPr>
              <w:t>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i) Analizar los procesos de facturación y liquidación con clientes y proveedores, identificando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requisitos legales, económicos y empresariales para desarrollar las tareas de administración en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t>agencias de viajes y la gestión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j) Caracterizar aplicaciones informáticas y de gestión, así como las TIC, reconociendo su utilidad para</w:t>
            </w:r>
          </w:p>
          <w:p w:rsidR="00BE6EE9" w:rsidRPr="00BE6EE9" w:rsidRDefault="00BE6EE9" w:rsidP="00BE6EE9">
            <w:pPr>
              <w:spacing w:before="120" w:after="120"/>
              <w:ind w:left="284"/>
              <w:rPr>
                <w:rFonts w:ascii="Arial" w:hAnsi="Arial" w:cs="Arial"/>
                <w:noProof/>
              </w:rPr>
            </w:pPr>
            <w:r w:rsidRPr="00BE6EE9">
              <w:rPr>
                <w:rFonts w:ascii="Arial" w:hAnsi="Arial" w:cs="Arial"/>
                <w:noProof/>
              </w:rPr>
              <w:t>incrementar la eficacia de los servicios prestados.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k) Caracterizar los procedimientos de los servicios y las actuaciones post-venta, seleccionando las</w:t>
            </w:r>
          </w:p>
          <w:p w:rsidR="00BE6EE9" w:rsidRPr="00BE6EE9" w:rsidRDefault="00BE6EE9" w:rsidP="00BE6EE9">
            <w:pPr>
              <w:spacing w:before="120" w:after="120"/>
              <w:ind w:left="284"/>
              <w:rPr>
                <w:rFonts w:ascii="Arial" w:hAnsi="Arial" w:cs="Arial"/>
                <w:noProof/>
              </w:rPr>
            </w:pPr>
            <w:r w:rsidRPr="00BE6EE9">
              <w:rPr>
                <w:rFonts w:ascii="Arial" w:hAnsi="Arial" w:cs="Arial"/>
                <w:noProof/>
              </w:rPr>
              <w:t>técnicas más adecuadas para aplicar protocolos de 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l) Reconocer e identificar posibilidades de negocio, analizando el mercado y estudiando la viabilidad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de los proyectos para mantener el espíritu empresarial.</w:t>
            </w:r>
          </w:p>
          <w:p w:rsidR="00D90A18" w:rsidRPr="00933942" w:rsidRDefault="00D230F4" w:rsidP="00BE6EE9">
            <w:pPr>
              <w:spacing w:before="120" w:after="120"/>
              <w:ind w:left="284"/>
              <w:rPr>
                <w:rFonts w:ascii="Arial" w:hAnsi="Arial" w:cs="Arial"/>
              </w:rPr>
            </w:pPr>
            <w:r>
              <w:rPr>
                <w:rFonts w:ascii="Arial" w:hAnsi="Arial" w:cs="Arial"/>
              </w:rPr>
              <w:fldChar w:fldCharType="end"/>
            </w:r>
            <w:bookmarkEnd w:id="47"/>
          </w:p>
        </w:tc>
      </w:tr>
      <w:tr w:rsidR="00D90A18" w:rsidTr="0049732C">
        <w:trPr>
          <w:jc w:val="center"/>
        </w:trPr>
        <w:tc>
          <w:tcPr>
            <w:tcW w:w="0" w:type="auto"/>
            <w:gridSpan w:val="7"/>
          </w:tcPr>
          <w:p w:rsidR="00D90A18" w:rsidRPr="00933942" w:rsidRDefault="00D90A18" w:rsidP="00D90A18">
            <w:pPr>
              <w:keepNext/>
              <w:jc w:val="center"/>
              <w:rPr>
                <w:b/>
              </w:rPr>
            </w:pPr>
          </w:p>
        </w:tc>
      </w:tr>
      <w:tr w:rsidR="00D90A18" w:rsidTr="0049732C">
        <w:trPr>
          <w:jc w:val="center"/>
        </w:trPr>
        <w:tc>
          <w:tcPr>
            <w:tcW w:w="0" w:type="auto"/>
            <w:gridSpan w:val="7"/>
          </w:tcPr>
          <w:p w:rsidR="00D90A18" w:rsidRPr="00933942" w:rsidRDefault="00D90A18" w:rsidP="00D90A18">
            <w:pPr>
              <w:keepNext/>
              <w:rPr>
                <w:b/>
                <w:sz w:val="40"/>
                <w:szCs w:val="40"/>
              </w:rPr>
            </w:pPr>
            <w:r>
              <w:rPr>
                <w:b/>
                <w:sz w:val="40"/>
                <w:szCs w:val="40"/>
              </w:rPr>
              <w:t>Resultados de aprendizaje</w:t>
            </w:r>
            <w:r>
              <w:rPr>
                <w:b/>
                <w:sz w:val="40"/>
                <w:szCs w:val="40"/>
              </w:rPr>
              <w:br/>
            </w:r>
            <w:r w:rsidRPr="00A3209D">
              <w:rPr>
                <w:sz w:val="24"/>
                <w:szCs w:val="24"/>
              </w:rPr>
              <w:t xml:space="preserve">(A CUMPLIMENTAR ÚNICAMENTE PARA MÓDULOS DE </w:t>
            </w:r>
            <w:r w:rsidRPr="00A3209D">
              <w:rPr>
                <w:b/>
                <w:i/>
                <w:sz w:val="24"/>
                <w:szCs w:val="24"/>
              </w:rPr>
              <w:t>FP DUAL</w:t>
            </w:r>
            <w:r w:rsidRPr="00A3209D">
              <w:rPr>
                <w:sz w:val="24"/>
                <w:szCs w:val="24"/>
              </w:rPr>
              <w:t>)</w:t>
            </w:r>
          </w:p>
        </w:tc>
      </w:tr>
      <w:tr w:rsidR="00D90A18" w:rsidTr="0049732C">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35"/>
                  <w:enabled/>
                  <w:calcOnExit w:val="0"/>
                  <w:textInput/>
                </w:ffData>
              </w:fldChar>
            </w:r>
            <w:bookmarkStart w:id="48" w:name="Texto35"/>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 Se han definido y clasificado los viajes combinados atendiendo a diferentes parámetros.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reconocido y analizado la normativa aplicable a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los servicios turísticos principales y accesorios que conforman los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Se han identificado y descrito los elementos, contenidos y cláusulas que deben contener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programas y contratos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tipología y definido las funciones de los intermediarios de transporte y</w:t>
            </w:r>
          </w:p>
          <w:p w:rsidR="00BE6EE9" w:rsidRPr="00BE6EE9" w:rsidRDefault="00BE6EE9" w:rsidP="00BE6EE9">
            <w:pPr>
              <w:spacing w:before="120" w:after="120"/>
              <w:ind w:left="284"/>
              <w:rPr>
                <w:rFonts w:ascii="Arial" w:hAnsi="Arial" w:cs="Arial"/>
                <w:noProof/>
              </w:rPr>
            </w:pPr>
            <w:r w:rsidRPr="00BE6EE9">
              <w:rPr>
                <w:rFonts w:ascii="Arial" w:hAnsi="Arial" w:cs="Arial"/>
                <w:noProof/>
              </w:rPr>
              <w:t>alojamiento y las relaciones profesionales que se establecen con los organizadores de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las relaciones profesionales, económicas y contractuales que se establecen entre</w:t>
            </w:r>
          </w:p>
          <w:p w:rsidR="00BE6EE9" w:rsidRPr="00BE6EE9" w:rsidRDefault="00BE6EE9" w:rsidP="00BE6EE9">
            <w:pPr>
              <w:spacing w:before="120" w:after="120"/>
              <w:ind w:left="284"/>
              <w:rPr>
                <w:rFonts w:ascii="Arial" w:hAnsi="Arial" w:cs="Arial"/>
                <w:noProof/>
              </w:rPr>
            </w:pPr>
            <w:r w:rsidRPr="00BE6EE9">
              <w:rPr>
                <w:rFonts w:ascii="Arial" w:hAnsi="Arial" w:cs="Arial"/>
                <w:noProof/>
              </w:rPr>
              <w:t>los organizadores de viajes, los detallistas y los prestatarios de los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analizado las condiciones para la elección de los proveedores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caracterizado las condiciones de los acuerdos/convenios entre prestatario del servicio yorganizador.</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y analizado las funciones que deben desempeñar las agencias receptivas y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corresponsales.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de viajes combinados, las tendencias actuales y previsiones de este tipo</w:t>
            </w:r>
          </w:p>
          <w:p w:rsidR="00BE6EE9" w:rsidRPr="00BE6EE9" w:rsidRDefault="00BE6EE9" w:rsidP="00BE6EE9">
            <w:pPr>
              <w:spacing w:before="120" w:after="120"/>
              <w:ind w:left="284"/>
              <w:rPr>
                <w:rFonts w:ascii="Arial" w:hAnsi="Arial" w:cs="Arial"/>
                <w:noProof/>
              </w:rPr>
            </w:pPr>
            <w:r w:rsidRPr="00BE6EE9">
              <w:rPr>
                <w:rFonts w:ascii="Arial" w:hAnsi="Arial" w:cs="Arial"/>
                <w:noProof/>
              </w:rPr>
              <w:t>de producto turístico.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técnicas de investigación de mercado previas al diseño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justificado la selección de los componentes principales y accesorios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las condiciones y acuerdos de la negociación con proveedores en base a diferentes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criterios.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analizado las tarifas, impuestos, tasas y otras condiciones especiales que se aplican a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servicios de transporte, alojamiento y de otra índole en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aplicado la metodología para la cotización de los servicios y el cálculo de los costes,</w:t>
            </w:r>
          </w:p>
          <w:p w:rsidR="00BE6EE9" w:rsidRPr="00BE6EE9" w:rsidRDefault="00BE6EE9" w:rsidP="00BE6EE9">
            <w:pPr>
              <w:spacing w:before="120" w:after="120"/>
              <w:ind w:left="284"/>
              <w:rPr>
                <w:rFonts w:ascii="Arial" w:hAnsi="Arial" w:cs="Arial"/>
                <w:noProof/>
              </w:rPr>
            </w:pPr>
            <w:r w:rsidRPr="00BE6EE9">
              <w:rPr>
                <w:rFonts w:ascii="Arial" w:hAnsi="Arial" w:cs="Arial"/>
                <w:noProof/>
              </w:rPr>
              <w:t>descuentos, comisiones, margen de beneficio, umbral de rentabilidad, impuestos y precio de venta.</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cumplimentado los documentos relativos al diseño y cotización de los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específicas para la búsqueda de información, el diseño y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cotización de viajes 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definido las fases y procesos de la operación y reserva de los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combinados.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las operaciones de reservas de transporte, alojamiento y otros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complementarios.</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Se ha determinado la coordinación de la prestación del servicio con los proveedores.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y analizado la documentación requerida para la prestación de los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utilizado aplicaciones informáticas para la gestión y reserva de servicios.</w:t>
            </w:r>
          </w:p>
          <w:p w:rsidR="00BE6EE9" w:rsidRPr="00BE6EE9" w:rsidRDefault="00BE6EE9" w:rsidP="00BE6EE9">
            <w:pPr>
              <w:spacing w:before="120" w:after="120"/>
              <w:ind w:left="284"/>
              <w:rPr>
                <w:rFonts w:ascii="Arial" w:hAnsi="Arial" w:cs="Arial"/>
                <w:noProof/>
              </w:rPr>
            </w:pPr>
            <w:r w:rsidRPr="00BE6EE9">
              <w:rPr>
                <w:rFonts w:ascii="Arial" w:hAnsi="Arial" w:cs="Arial"/>
                <w:noProof/>
              </w:rPr>
              <w:t>Identifica el mercado de eventos analizando su tipología y los servicios más característicos.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descrito y caracterizado diferentes tipos de eventos, así como la tipología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la oferta turística necesaria para el desarrollo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enumerado y caracterizado los diferentes tipos de servicios que suelen ser requeridos en los</w:t>
            </w:r>
          </w:p>
          <w:p w:rsidR="00BE6EE9" w:rsidRPr="00BE6EE9" w:rsidRDefault="00BE6EE9" w:rsidP="00BE6EE9">
            <w:pPr>
              <w:spacing w:before="120" w:after="120"/>
              <w:ind w:left="284"/>
              <w:rPr>
                <w:rFonts w:ascii="Arial" w:hAnsi="Arial" w:cs="Arial"/>
                <w:noProof/>
              </w:rPr>
            </w:pPr>
            <w:r w:rsidRPr="00BE6EE9">
              <w:rPr>
                <w:rFonts w:ascii="Arial" w:hAnsi="Arial" w:cs="Arial"/>
                <w:noProof/>
              </w:rPr>
              <w:t>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y analizado la tipología y las funciones de los organismos y empresas públicas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privadas relacionadas con la captación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descrito la función de los patrocinadores y entidades colaboradoras en la celebración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mercado actual de eventos y su previsible evolución.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analizado el impacto económico y social que producen los eventos en los destinos</w:t>
            </w:r>
          </w:p>
          <w:p w:rsidR="00BE6EE9" w:rsidRPr="00BE6EE9" w:rsidRDefault="00BE6EE9" w:rsidP="00BE6EE9">
            <w:pPr>
              <w:spacing w:before="120" w:after="120"/>
              <w:ind w:left="284"/>
              <w:rPr>
                <w:rFonts w:ascii="Arial" w:hAnsi="Arial" w:cs="Arial"/>
                <w:noProof/>
              </w:rPr>
            </w:pPr>
            <w:r w:rsidRPr="00BE6EE9">
              <w:rPr>
                <w:rFonts w:ascii="Arial" w:hAnsi="Arial" w:cs="Arial"/>
                <w:noProof/>
              </w:rPr>
              <w:t>especializados.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aplicado diversos sistemas informáticos para la búsqueda de información.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caracterizado la metodología para elaborar proyectos de eventos.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las funciones de la organización contratante y del organizador del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previsto los recursos humanos, los equipos técnicos y el material necesario en función del</w:t>
            </w:r>
          </w:p>
          <w:p w:rsidR="00BE6EE9" w:rsidRPr="00BE6EE9" w:rsidRDefault="00BE6EE9" w:rsidP="00BE6EE9">
            <w:pPr>
              <w:spacing w:before="120" w:after="120"/>
              <w:ind w:left="284"/>
              <w:rPr>
                <w:rFonts w:ascii="Arial" w:hAnsi="Arial" w:cs="Arial"/>
                <w:noProof/>
              </w:rPr>
            </w:pPr>
            <w:r w:rsidRPr="00BE6EE9">
              <w:rPr>
                <w:rFonts w:ascii="Arial" w:hAnsi="Arial" w:cs="Arial"/>
                <w:noProof/>
              </w:rPr>
              <w:t>tipo de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seleccionado proveedores de servicios y personal en función del acto a organizar.</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elaborado presupuestos desglosados por servicios y calculado el precio, los costes y el</w:t>
            </w:r>
          </w:p>
          <w:p w:rsidR="00BE6EE9" w:rsidRPr="00BE6EE9" w:rsidRDefault="00BE6EE9" w:rsidP="00BE6EE9">
            <w:pPr>
              <w:spacing w:before="120" w:after="120"/>
              <w:ind w:left="284"/>
              <w:rPr>
                <w:rFonts w:ascii="Arial" w:hAnsi="Arial" w:cs="Arial"/>
                <w:noProof/>
              </w:rPr>
            </w:pPr>
            <w:r w:rsidRPr="00BE6EE9">
              <w:rPr>
                <w:rFonts w:ascii="Arial" w:hAnsi="Arial" w:cs="Arial"/>
                <w:noProof/>
              </w:rPr>
              <w:t>margen de beneficio.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coordinado los servicios con los proveedores, personal de asistencia y el cliente.</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las medidas de seguridad previstas en casos de emergencias en espacios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locales cerrados.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seguido los protocolos de gestión documental establecidos.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calidad.</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coordinado los recursos humanos durante el evento, asignando funciones y localización.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lastRenderedPageBreak/>
              <w:t>- Se ha supervisado la ubicación y disposición y localización.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la ubicación y disposición de equipos, mobiliario y otros elementos.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supervisado el funcionamiento de los equipos técnicos.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gestionado la documentación del evento: carpetas, credenciales y otros.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reconocido normas de protocolo referidas a los asistentes, las instalaciones y objetos usados</w:t>
            </w:r>
          </w:p>
          <w:p w:rsidR="00BE6EE9" w:rsidRPr="00BE6EE9" w:rsidRDefault="00BE6EE9" w:rsidP="00BE6EE9">
            <w:pPr>
              <w:spacing w:before="120" w:after="120"/>
              <w:ind w:left="284"/>
              <w:rPr>
                <w:rFonts w:ascii="Arial" w:hAnsi="Arial" w:cs="Arial"/>
                <w:noProof/>
              </w:rPr>
            </w:pPr>
            <w:r w:rsidRPr="00BE6EE9">
              <w:rPr>
                <w:rFonts w:ascii="Arial" w:hAnsi="Arial" w:cs="Arial"/>
                <w:noProof/>
              </w:rPr>
              <w:t>para este fin.</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definido y caracterizado los diferentes soportes publicitarios y su ubicación durante el</w:t>
            </w:r>
          </w:p>
          <w:p w:rsidR="00BE6EE9" w:rsidRPr="00BE6EE9" w:rsidRDefault="00BE6EE9" w:rsidP="00BE6EE9">
            <w:pPr>
              <w:spacing w:before="120" w:after="120"/>
              <w:ind w:left="284"/>
              <w:rPr>
                <w:rFonts w:ascii="Arial" w:hAnsi="Arial" w:cs="Arial"/>
                <w:noProof/>
              </w:rPr>
            </w:pPr>
            <w:r w:rsidRPr="00BE6EE9">
              <w:rPr>
                <w:rFonts w:ascii="Arial" w:hAnsi="Arial" w:cs="Arial"/>
                <w:noProof/>
              </w:rPr>
              <w:t>desarrollo del evento.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identificado los procedimientos de atención al cliente en la acogida, durante el evento y a la</w:t>
            </w:r>
          </w:p>
          <w:p w:rsidR="00BE6EE9" w:rsidRPr="00BE6EE9" w:rsidRDefault="00BE6EE9" w:rsidP="00BE6EE9">
            <w:pPr>
              <w:spacing w:before="120" w:after="120"/>
              <w:ind w:left="284"/>
              <w:rPr>
                <w:rFonts w:ascii="Arial" w:hAnsi="Arial" w:cs="Arial"/>
                <w:noProof/>
              </w:rPr>
            </w:pPr>
            <w:r w:rsidRPr="00BE6EE9">
              <w:rPr>
                <w:rFonts w:ascii="Arial" w:hAnsi="Arial" w:cs="Arial"/>
                <w:noProof/>
              </w:rPr>
              <w:t>finalización del mismo.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las actitudes propias del personal de asistencia en este tipo de actos.</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 aplicado el procedimiento para elaborar la factura del servicio y para el pago a proveedores y</w:t>
            </w:r>
          </w:p>
          <w:p w:rsidR="00BE6EE9" w:rsidRPr="00BE6EE9" w:rsidRDefault="00BE6EE9" w:rsidP="00BE6EE9">
            <w:pPr>
              <w:spacing w:before="120" w:after="120"/>
              <w:ind w:left="284"/>
              <w:rPr>
                <w:rFonts w:ascii="Arial" w:hAnsi="Arial" w:cs="Arial"/>
                <w:noProof/>
              </w:rPr>
            </w:pPr>
            <w:r w:rsidRPr="00BE6EE9">
              <w:rPr>
                <w:rFonts w:ascii="Arial" w:hAnsi="Arial" w:cs="Arial"/>
                <w:noProof/>
              </w:rPr>
              <w:t>personal contratado.</w:t>
            </w:r>
          </w:p>
          <w:p w:rsidR="00BE6EE9" w:rsidRPr="00BE6EE9" w:rsidRDefault="00BE6EE9" w:rsidP="00BE6EE9">
            <w:pPr>
              <w:spacing w:before="120" w:after="120"/>
              <w:ind w:left="284"/>
              <w:rPr>
                <w:rFonts w:ascii="Arial" w:hAnsi="Arial" w:cs="Arial"/>
                <w:noProof/>
              </w:rPr>
            </w:pPr>
            <w:r w:rsidRPr="00BE6EE9">
              <w:rPr>
                <w:rFonts w:ascii="Arial" w:hAnsi="Arial" w:cs="Arial"/>
                <w:noProof/>
              </w:rPr>
              <w:t>- Se han tenido en cuenta los aspectos relacionados con la atención al cliente y la gestión de la</w:t>
            </w:r>
          </w:p>
          <w:p w:rsidR="00D90A18" w:rsidRPr="00933942" w:rsidRDefault="00BE6EE9" w:rsidP="00BE6EE9">
            <w:pPr>
              <w:spacing w:before="120" w:after="120"/>
              <w:ind w:left="284"/>
              <w:rPr>
                <w:rFonts w:ascii="Arial" w:hAnsi="Arial" w:cs="Arial"/>
              </w:rPr>
            </w:pPr>
            <w:r w:rsidRPr="00BE6EE9">
              <w:rPr>
                <w:rFonts w:ascii="Arial" w:hAnsi="Arial" w:cs="Arial"/>
                <w:noProof/>
              </w:rPr>
              <w:t>calidad.</w:t>
            </w:r>
            <w:r w:rsidR="00D230F4">
              <w:rPr>
                <w:rFonts w:ascii="Arial" w:hAnsi="Arial" w:cs="Arial"/>
              </w:rPr>
              <w:fldChar w:fldCharType="end"/>
            </w:r>
            <w:bookmarkEnd w:id="48"/>
          </w:p>
        </w:tc>
      </w:tr>
      <w:tr w:rsidR="00D90A18" w:rsidTr="0049732C">
        <w:trPr>
          <w:jc w:val="center"/>
        </w:trPr>
        <w:tc>
          <w:tcPr>
            <w:tcW w:w="0" w:type="auto"/>
            <w:gridSpan w:val="7"/>
          </w:tcPr>
          <w:p w:rsidR="00D90A18" w:rsidRPr="00933942" w:rsidRDefault="00D90A18" w:rsidP="00D90A18">
            <w:pPr>
              <w:keepNext/>
              <w:jc w:val="center"/>
              <w:rPr>
                <w:b/>
              </w:rPr>
            </w:pPr>
          </w:p>
        </w:tc>
      </w:tr>
      <w:tr w:rsidR="00D90A18">
        <w:trPr>
          <w:jc w:val="center"/>
        </w:trPr>
        <w:tc>
          <w:tcPr>
            <w:tcW w:w="0" w:type="auto"/>
            <w:gridSpan w:val="7"/>
          </w:tcPr>
          <w:p w:rsidR="00D90A18" w:rsidRPr="00933942" w:rsidRDefault="00D90A18" w:rsidP="00D90A18">
            <w:pPr>
              <w:keepNext/>
              <w:rPr>
                <w:b/>
                <w:sz w:val="40"/>
                <w:szCs w:val="40"/>
              </w:rPr>
            </w:pPr>
            <w:r w:rsidRPr="00933942">
              <w:rPr>
                <w:b/>
                <w:sz w:val="40"/>
                <w:szCs w:val="40"/>
              </w:rPr>
              <w:t>Bibliografía</w:t>
            </w:r>
          </w:p>
        </w:tc>
      </w:tr>
      <w:tr w:rsidR="00D90A18">
        <w:trPr>
          <w:jc w:val="center"/>
        </w:trPr>
        <w:tc>
          <w:tcPr>
            <w:tcW w:w="0" w:type="auto"/>
            <w:gridSpan w:val="7"/>
            <w:tcBorders>
              <w:top w:val="single" w:sz="2" w:space="0" w:color="808080"/>
              <w:left w:val="single" w:sz="2" w:space="0" w:color="808080"/>
              <w:bottom w:val="single" w:sz="2" w:space="0" w:color="808080"/>
              <w:right w:val="single" w:sz="2" w:space="0" w:color="808080"/>
            </w:tcBorders>
          </w:tcPr>
          <w:p w:rsidR="00BE6EE9" w:rsidRPr="00BE6EE9" w:rsidRDefault="00D230F4" w:rsidP="00BE6EE9">
            <w:pPr>
              <w:spacing w:before="120" w:after="120"/>
              <w:ind w:left="284"/>
              <w:rPr>
                <w:rFonts w:ascii="Arial" w:hAnsi="Arial" w:cs="Arial"/>
                <w:noProof/>
              </w:rPr>
            </w:pPr>
            <w:r>
              <w:rPr>
                <w:rFonts w:ascii="Arial" w:hAnsi="Arial" w:cs="Arial"/>
              </w:rPr>
              <w:fldChar w:fldCharType="begin">
                <w:ffData>
                  <w:name w:val="Texto36"/>
                  <w:enabled/>
                  <w:calcOnExit w:val="0"/>
                  <w:textInput/>
                </w:ffData>
              </w:fldChar>
            </w:r>
            <w:bookmarkStart w:id="49" w:name="Texto36"/>
            <w:r w:rsidR="00FA5467">
              <w:rPr>
                <w:rFonts w:ascii="Arial" w:hAnsi="Arial" w:cs="Arial"/>
              </w:rPr>
              <w:instrText xml:space="preserve"> FORMTEXT </w:instrText>
            </w:r>
            <w:r>
              <w:rPr>
                <w:rFonts w:ascii="Arial" w:hAnsi="Arial" w:cs="Arial"/>
              </w:rPr>
            </w:r>
            <w:r>
              <w:rPr>
                <w:rFonts w:ascii="Arial" w:hAnsi="Arial" w:cs="Arial"/>
              </w:rPr>
              <w:fldChar w:fldCharType="separate"/>
            </w:r>
            <w:r w:rsidR="00BE6EE9" w:rsidRPr="00BE6EE9">
              <w:rPr>
                <w:rFonts w:ascii="Arial" w:hAnsi="Arial" w:cs="Arial"/>
                <w:noProof/>
              </w:rPr>
              <w:t>ALBERT PIÑOLE, I. "Gestión, productos y servicios de las agencias de viajes", Eitorial Centro de</w:t>
            </w:r>
          </w:p>
          <w:p w:rsidR="00BE6EE9" w:rsidRPr="00BE6EE9" w:rsidRDefault="00BE6EE9" w:rsidP="00BE6EE9">
            <w:pPr>
              <w:spacing w:before="120" w:after="120"/>
              <w:ind w:left="284"/>
              <w:rPr>
                <w:rFonts w:ascii="Arial" w:hAnsi="Arial" w:cs="Arial"/>
                <w:noProof/>
              </w:rPr>
            </w:pPr>
            <w:r w:rsidRPr="00BE6EE9">
              <w:rPr>
                <w:rFonts w:ascii="Arial" w:hAnsi="Arial" w:cs="Arial"/>
                <w:noProof/>
              </w:rPr>
              <w:t>Estudios Ramón Areces, s.a.</w:t>
            </w:r>
          </w:p>
          <w:p w:rsidR="00BE6EE9" w:rsidRPr="00BE6EE9" w:rsidRDefault="00BE6EE9" w:rsidP="00BE6EE9">
            <w:pPr>
              <w:spacing w:before="120" w:after="120"/>
              <w:ind w:left="284"/>
              <w:rPr>
                <w:rFonts w:ascii="Arial" w:hAnsi="Arial" w:cs="Arial"/>
                <w:noProof/>
              </w:rPr>
            </w:pPr>
            <w:r w:rsidRPr="00BE6EE9">
              <w:rPr>
                <w:rFonts w:ascii="Arial" w:hAnsi="Arial" w:cs="Arial"/>
                <w:noProof/>
              </w:rPr>
              <w:t>OCAÑA ALBAR, I. "Gestión de productos turísticos", Editorial Síntesis</w:t>
            </w:r>
          </w:p>
          <w:p w:rsidR="00BE6EE9" w:rsidRPr="00BE6EE9" w:rsidRDefault="00BE6EE9" w:rsidP="00BE6EE9">
            <w:pPr>
              <w:spacing w:before="120" w:after="120"/>
              <w:ind w:left="284"/>
              <w:rPr>
                <w:rFonts w:ascii="Arial" w:hAnsi="Arial" w:cs="Arial"/>
                <w:noProof/>
              </w:rPr>
            </w:pPr>
            <w:r w:rsidRPr="00BE6EE9">
              <w:rPr>
                <w:rFonts w:ascii="Arial" w:hAnsi="Arial" w:cs="Arial"/>
                <w:noProof/>
              </w:rPr>
              <w:t>GONZÁLEX COBREROS, Mª A. " Fundamentos teóricos y gestión práctica de las agencias de viajes",</w:t>
            </w:r>
          </w:p>
          <w:p w:rsidR="00BE6EE9" w:rsidRPr="00BE6EE9" w:rsidRDefault="00BE6EE9" w:rsidP="00BE6EE9">
            <w:pPr>
              <w:spacing w:before="120" w:after="120"/>
              <w:ind w:left="284"/>
              <w:rPr>
                <w:rFonts w:ascii="Arial" w:hAnsi="Arial" w:cs="Arial"/>
                <w:noProof/>
              </w:rPr>
            </w:pPr>
            <w:r w:rsidRPr="00BE6EE9">
              <w:rPr>
                <w:rFonts w:ascii="Arial" w:hAnsi="Arial" w:cs="Arial"/>
                <w:noProof/>
              </w:rPr>
              <w:t>Editorial Síntesis</w:t>
            </w:r>
          </w:p>
          <w:p w:rsidR="00BE6EE9" w:rsidRPr="00BE6EE9" w:rsidRDefault="00BE6EE9" w:rsidP="00BE6EE9">
            <w:pPr>
              <w:spacing w:before="120" w:after="120"/>
              <w:ind w:left="284"/>
              <w:rPr>
                <w:rFonts w:ascii="Arial" w:hAnsi="Arial" w:cs="Arial"/>
                <w:noProof/>
              </w:rPr>
            </w:pPr>
            <w:r w:rsidRPr="00BE6EE9">
              <w:rPr>
                <w:rFonts w:ascii="Arial" w:hAnsi="Arial" w:cs="Arial"/>
                <w:noProof/>
              </w:rPr>
              <w:t>HERRERO BLANCO, P. "Gestión y organización de congresos. Operativa, protocolo y ceremonial",</w:t>
            </w:r>
          </w:p>
          <w:p w:rsidR="00BE6EE9" w:rsidRPr="00BE6EE9" w:rsidRDefault="00BE6EE9" w:rsidP="00BE6EE9">
            <w:pPr>
              <w:spacing w:before="120" w:after="120"/>
              <w:ind w:left="284"/>
              <w:rPr>
                <w:rFonts w:ascii="Arial" w:hAnsi="Arial" w:cs="Arial"/>
                <w:noProof/>
              </w:rPr>
            </w:pPr>
            <w:r w:rsidRPr="00BE6EE9">
              <w:rPr>
                <w:rFonts w:ascii="Arial" w:hAnsi="Arial" w:cs="Arial"/>
                <w:noProof/>
              </w:rPr>
              <w:t>Editorial Síntesis.</w:t>
            </w:r>
          </w:p>
          <w:p w:rsidR="00BE6EE9" w:rsidRPr="00BE6EE9" w:rsidRDefault="00BE6EE9" w:rsidP="00BE6EE9">
            <w:pPr>
              <w:spacing w:before="120" w:after="120"/>
              <w:ind w:left="284"/>
              <w:rPr>
                <w:rFonts w:ascii="Arial" w:hAnsi="Arial" w:cs="Arial"/>
                <w:noProof/>
              </w:rPr>
            </w:pPr>
            <w:r w:rsidRPr="00BE6EE9">
              <w:rPr>
                <w:rFonts w:ascii="Arial" w:hAnsi="Arial" w:cs="Arial"/>
                <w:noProof/>
              </w:rPr>
              <w:t>http://www.hosteltur.com/</w:t>
            </w:r>
          </w:p>
          <w:p w:rsidR="00BE6EE9" w:rsidRPr="00BE6EE9" w:rsidRDefault="00BE6EE9" w:rsidP="00BE6EE9">
            <w:pPr>
              <w:spacing w:before="120" w:after="120"/>
              <w:ind w:left="284"/>
              <w:rPr>
                <w:rFonts w:ascii="Arial" w:hAnsi="Arial" w:cs="Arial"/>
                <w:noProof/>
              </w:rPr>
            </w:pPr>
            <w:r w:rsidRPr="00BE6EE9">
              <w:rPr>
                <w:rFonts w:ascii="Arial" w:hAnsi="Arial" w:cs="Arial"/>
                <w:noProof/>
              </w:rPr>
              <w:t>http://www.02b.com/</w:t>
            </w:r>
          </w:p>
          <w:p w:rsidR="00BE6EE9" w:rsidRPr="00BE6EE9" w:rsidRDefault="00BE6EE9" w:rsidP="00BE6EE9">
            <w:pPr>
              <w:spacing w:before="120" w:after="120"/>
              <w:ind w:left="284"/>
              <w:rPr>
                <w:rFonts w:ascii="Arial" w:hAnsi="Arial" w:cs="Arial"/>
                <w:noProof/>
              </w:rPr>
            </w:pPr>
            <w:r w:rsidRPr="00BE6EE9">
              <w:rPr>
                <w:rFonts w:ascii="Arial" w:hAnsi="Arial" w:cs="Arial"/>
                <w:noProof/>
              </w:rPr>
              <w:t>http://www.revista80dias.es/</w:t>
            </w:r>
          </w:p>
          <w:p w:rsidR="00BE6EE9" w:rsidRPr="00BE6EE9" w:rsidRDefault="00BE6EE9" w:rsidP="00BE6EE9">
            <w:pPr>
              <w:spacing w:before="120" w:after="120"/>
              <w:ind w:left="284"/>
              <w:rPr>
                <w:rFonts w:ascii="Arial" w:hAnsi="Arial" w:cs="Arial"/>
                <w:noProof/>
              </w:rPr>
            </w:pPr>
            <w:r w:rsidRPr="00BE6EE9">
              <w:rPr>
                <w:rFonts w:ascii="Arial" w:hAnsi="Arial" w:cs="Arial"/>
                <w:noProof/>
              </w:rPr>
              <w:t>http://www.nexotur.com/</w:t>
            </w:r>
          </w:p>
          <w:p w:rsidR="00BE6EE9" w:rsidRPr="00BE6EE9" w:rsidRDefault="00BE6EE9" w:rsidP="00BE6EE9">
            <w:pPr>
              <w:spacing w:before="120" w:after="120"/>
              <w:ind w:left="284"/>
              <w:rPr>
                <w:rFonts w:ascii="Arial" w:hAnsi="Arial" w:cs="Arial"/>
                <w:noProof/>
              </w:rPr>
            </w:pPr>
            <w:r w:rsidRPr="00BE6EE9">
              <w:rPr>
                <w:rFonts w:ascii="Arial" w:hAnsi="Arial" w:cs="Arial"/>
                <w:noProof/>
              </w:rPr>
              <w:t>http://www.poraqui.net/noticias-turismo/noticias-turisticas-general.php</w:t>
            </w:r>
          </w:p>
          <w:p w:rsidR="00D90A18" w:rsidRPr="00933942" w:rsidRDefault="00BE6EE9" w:rsidP="00BE6EE9">
            <w:pPr>
              <w:spacing w:before="120" w:after="120"/>
              <w:ind w:left="284"/>
              <w:rPr>
                <w:rFonts w:ascii="Arial" w:hAnsi="Arial" w:cs="Arial"/>
              </w:rPr>
            </w:pPr>
            <w:r w:rsidRPr="00BE6EE9">
              <w:rPr>
                <w:rFonts w:ascii="Arial" w:hAnsi="Arial" w:cs="Arial"/>
                <w:noProof/>
              </w:rPr>
              <w:t>http://www.preferente.com/</w:t>
            </w:r>
            <w:r w:rsidR="00D230F4">
              <w:rPr>
                <w:rFonts w:ascii="Arial" w:hAnsi="Arial" w:cs="Arial"/>
              </w:rPr>
              <w:fldChar w:fldCharType="end"/>
            </w:r>
            <w:bookmarkEnd w:id="49"/>
          </w:p>
        </w:tc>
      </w:tr>
      <w:tr w:rsidR="00D90A18">
        <w:trPr>
          <w:jc w:val="center"/>
        </w:trPr>
        <w:tc>
          <w:tcPr>
            <w:tcW w:w="0" w:type="auto"/>
            <w:gridSpan w:val="7"/>
          </w:tcPr>
          <w:p w:rsidR="00D90A18" w:rsidRPr="00933942" w:rsidRDefault="00D90A18" w:rsidP="00D90A18">
            <w:pPr>
              <w:keepNext/>
              <w:jc w:val="center"/>
              <w:rPr>
                <w:b/>
              </w:rPr>
            </w:pPr>
          </w:p>
        </w:tc>
      </w:tr>
    </w:tbl>
    <w:p w:rsidR="007635E4" w:rsidRPr="00826207" w:rsidRDefault="007635E4" w:rsidP="007635E4">
      <w:pPr>
        <w:jc w:val="center"/>
        <w:rPr>
          <w:sz w:val="16"/>
          <w:szCs w:val="16"/>
        </w:rPr>
      </w:pPr>
    </w:p>
    <w:sectPr w:rsidR="007635E4" w:rsidRPr="00826207" w:rsidSect="009B58E1">
      <w:headerReference w:type="default" r:id="rId9"/>
      <w:footerReference w:type="even" r:id="rId10"/>
      <w:footerReference w:type="default" r:id="rId11"/>
      <w:type w:val="continuous"/>
      <w:pgSz w:w="11907" w:h="16840" w:code="9"/>
      <w:pgMar w:top="1418" w:right="1134" w:bottom="851" w:left="1134"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EE" w:rsidRDefault="006F13EE">
      <w:r>
        <w:separator/>
      </w:r>
    </w:p>
    <w:p w:rsidR="006F13EE" w:rsidRDefault="006F13EE"/>
  </w:endnote>
  <w:endnote w:type="continuationSeparator" w:id="0">
    <w:p w:rsidR="006F13EE" w:rsidRDefault="006F13EE">
      <w:r>
        <w:continuationSeparator/>
      </w:r>
    </w:p>
    <w:p w:rsidR="006F13EE" w:rsidRDefault="006F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AE" w:rsidRDefault="00365AAE" w:rsidP="002519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5AAE" w:rsidRDefault="00365AAE" w:rsidP="002519AA">
    <w:pPr>
      <w:pStyle w:val="Piedepgina"/>
      <w:ind w:right="360"/>
    </w:pPr>
  </w:p>
  <w:p w:rsidR="00365AAE" w:rsidRDefault="00365A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AE" w:rsidRPr="001208BC" w:rsidRDefault="00365AAE" w:rsidP="001208BC">
    <w:pPr>
      <w:pStyle w:val="Piedepgina"/>
      <w:pBdr>
        <w:top w:val="single" w:sz="12" w:space="1" w:color="000080"/>
      </w:pBdr>
      <w:tabs>
        <w:tab w:val="clear" w:pos="4252"/>
        <w:tab w:val="clear" w:pos="8504"/>
        <w:tab w:val="right" w:pos="9639"/>
      </w:tabs>
      <w:rPr>
        <w:i/>
        <w:color w:val="000080"/>
        <w:sz w:val="16"/>
        <w:szCs w:val="16"/>
      </w:rPr>
    </w:pPr>
    <w:r>
      <w:rPr>
        <w:color w:val="000080"/>
      </w:rPr>
      <w:tab/>
    </w:r>
    <w:r w:rsidRPr="001208BC">
      <w:rPr>
        <w:i/>
        <w:color w:val="000080"/>
        <w:sz w:val="16"/>
        <w:szCs w:val="16"/>
      </w:rPr>
      <w:t xml:space="preserve">Pág. </w:t>
    </w:r>
    <w:r w:rsidRPr="001208BC">
      <w:rPr>
        <w:rStyle w:val="Nmerodepgina"/>
        <w:i/>
        <w:color w:val="000080"/>
        <w:sz w:val="16"/>
        <w:szCs w:val="16"/>
      </w:rPr>
      <w:fldChar w:fldCharType="begin"/>
    </w:r>
    <w:r w:rsidRPr="001208BC">
      <w:rPr>
        <w:rStyle w:val="Nmerodepgina"/>
        <w:i/>
        <w:color w:val="000080"/>
        <w:sz w:val="16"/>
        <w:szCs w:val="16"/>
      </w:rPr>
      <w:instrText xml:space="preserve"> PAGE </w:instrText>
    </w:r>
    <w:r w:rsidRPr="001208BC">
      <w:rPr>
        <w:rStyle w:val="Nmerodepgina"/>
        <w:i/>
        <w:color w:val="000080"/>
        <w:sz w:val="16"/>
        <w:szCs w:val="16"/>
      </w:rPr>
      <w:fldChar w:fldCharType="separate"/>
    </w:r>
    <w:r w:rsidR="00E850F9">
      <w:rPr>
        <w:rStyle w:val="Nmerodepgina"/>
        <w:i/>
        <w:noProof/>
        <w:color w:val="000080"/>
        <w:sz w:val="16"/>
        <w:szCs w:val="16"/>
      </w:rPr>
      <w:t>20</w:t>
    </w:r>
    <w:r w:rsidRPr="001208BC">
      <w:rPr>
        <w:rStyle w:val="Nmerodepgina"/>
        <w:i/>
        <w:color w:val="000080"/>
        <w:sz w:val="16"/>
        <w:szCs w:val="16"/>
      </w:rPr>
      <w:fldChar w:fldCharType="end"/>
    </w:r>
    <w:r w:rsidRPr="001208BC">
      <w:rPr>
        <w:rStyle w:val="Nmerodepgina"/>
        <w:i/>
        <w:color w:val="000080"/>
        <w:sz w:val="16"/>
        <w:szCs w:val="16"/>
      </w:rPr>
      <w:t xml:space="preserve"> de </w:t>
    </w:r>
    <w:r w:rsidRPr="001208BC">
      <w:rPr>
        <w:rStyle w:val="Nmerodepgina"/>
        <w:i/>
        <w:color w:val="000080"/>
        <w:sz w:val="16"/>
        <w:szCs w:val="16"/>
      </w:rPr>
      <w:fldChar w:fldCharType="begin"/>
    </w:r>
    <w:r w:rsidRPr="001208BC">
      <w:rPr>
        <w:rStyle w:val="Nmerodepgina"/>
        <w:i/>
        <w:color w:val="000080"/>
        <w:sz w:val="16"/>
        <w:szCs w:val="16"/>
      </w:rPr>
      <w:instrText xml:space="preserve"> NUMPAGES </w:instrText>
    </w:r>
    <w:r w:rsidRPr="001208BC">
      <w:rPr>
        <w:rStyle w:val="Nmerodepgina"/>
        <w:i/>
        <w:color w:val="000080"/>
        <w:sz w:val="16"/>
        <w:szCs w:val="16"/>
      </w:rPr>
      <w:fldChar w:fldCharType="separate"/>
    </w:r>
    <w:r w:rsidR="00E850F9">
      <w:rPr>
        <w:rStyle w:val="Nmerodepgina"/>
        <w:i/>
        <w:noProof/>
        <w:color w:val="000080"/>
        <w:sz w:val="16"/>
        <w:szCs w:val="16"/>
      </w:rPr>
      <w:t>20</w:t>
    </w:r>
    <w:r w:rsidRPr="001208BC">
      <w:rPr>
        <w:rStyle w:val="Nmerodepgina"/>
        <w:i/>
        <w:color w:val="000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EE" w:rsidRDefault="006F13EE">
      <w:r>
        <w:separator/>
      </w:r>
    </w:p>
    <w:p w:rsidR="006F13EE" w:rsidRDefault="006F13EE"/>
  </w:footnote>
  <w:footnote w:type="continuationSeparator" w:id="0">
    <w:p w:rsidR="006F13EE" w:rsidRDefault="006F13EE">
      <w:r>
        <w:continuationSeparator/>
      </w:r>
    </w:p>
    <w:p w:rsidR="006F13EE" w:rsidRDefault="006F1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AE" w:rsidRPr="009B58E1" w:rsidRDefault="0095617F" w:rsidP="00045482">
    <w:pPr>
      <w:pStyle w:val="Encabezado"/>
      <w:pBdr>
        <w:bottom w:val="single" w:sz="4" w:space="1" w:color="000080"/>
      </w:pBdr>
      <w:tabs>
        <w:tab w:val="clear" w:pos="4252"/>
        <w:tab w:val="clear" w:pos="8504"/>
        <w:tab w:val="left" w:pos="284"/>
        <w:tab w:val="right" w:pos="9639"/>
      </w:tabs>
      <w:rPr>
        <w:smallCaps/>
        <w:color w:val="000080"/>
      </w:rPr>
    </w:pPr>
    <w:r>
      <w:rPr>
        <w:smallCaps/>
        <w:noProof/>
        <w:color w:val="000080"/>
        <w:position w:val="-4"/>
      </w:rPr>
      <w:drawing>
        <wp:inline distT="0" distB="0" distL="0" distR="0">
          <wp:extent cx="85725" cy="133350"/>
          <wp:effectExtent l="0" t="0" r="0" b="0"/>
          <wp:docPr id="2" name="Imagen 2" descr="EHT Escud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T Escudo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00365AAE">
      <w:rPr>
        <w:smallCaps/>
        <w:color w:val="000080"/>
        <w:position w:val="-4"/>
      </w:rPr>
      <w:t xml:space="preserve"> </w:t>
    </w:r>
    <w:r w:rsidR="00365AAE" w:rsidRPr="009B58E1">
      <w:rPr>
        <w:smallCaps/>
        <w:color w:val="000080"/>
      </w:rPr>
      <w:t>Escuela Superior de Hostelería y Turismo. Madrid</w:t>
    </w:r>
    <w:r w:rsidR="00365AAE" w:rsidRPr="009B58E1">
      <w:rPr>
        <w:smallCaps/>
        <w:color w:val="000080"/>
      </w:rPr>
      <w:tab/>
    </w:r>
    <w:r w:rsidR="00365AAE">
      <w:rPr>
        <w:smallCaps/>
        <w:color w:val="000080"/>
      </w:rPr>
      <w:t xml:space="preserve">Programación de </w:t>
    </w:r>
    <w:r w:rsidR="00365AAE" w:rsidRPr="007635E4">
      <w:rPr>
        <w:smallCaps/>
        <w:color w:val="000080"/>
        <w:spacing w:val="-5"/>
        <w:w w:val="85"/>
      </w:rPr>
      <w:t>Módulo Profesional</w:t>
    </w:r>
    <w:r w:rsidR="00365AAE" w:rsidRPr="009B58E1">
      <w:rPr>
        <w:smallCaps/>
        <w:color w:val="000080"/>
      </w:rPr>
      <w:t xml:space="preserve">. Curso </w:t>
    </w:r>
    <w:r w:rsidR="00365AAE">
      <w:rPr>
        <w:smallCaps/>
        <w:color w:val="000080"/>
      </w:rPr>
      <w:t>2019</w:t>
    </w:r>
    <w:r w:rsidR="00365AAE" w:rsidRPr="009B58E1">
      <w:rPr>
        <w:smallCaps/>
        <w:color w:val="000080"/>
      </w:rPr>
      <w:t>/</w:t>
    </w:r>
    <w:r w:rsidR="00365AAE">
      <w:rPr>
        <w:smallCaps/>
        <w:color w:val="0000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18A"/>
    <w:multiLevelType w:val="hybridMultilevel"/>
    <w:tmpl w:val="952EA168"/>
    <w:lvl w:ilvl="0" w:tplc="C8003D46">
      <w:numFmt w:val="bullet"/>
      <w:pStyle w:val="32iGuin"/>
      <w:lvlText w:val="–"/>
      <w:lvlJc w:val="left"/>
      <w:pPr>
        <w:tabs>
          <w:tab w:val="num" w:pos="1701"/>
        </w:tabs>
        <w:ind w:left="1701"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256C6"/>
    <w:multiLevelType w:val="hybridMultilevel"/>
    <w:tmpl w:val="887C74FE"/>
    <w:lvl w:ilvl="0" w:tplc="44609826">
      <w:numFmt w:val="bullet"/>
      <w:pStyle w:val="30gVieta"/>
      <w:lvlText w:val=""/>
      <w:lvlJc w:val="left"/>
      <w:pPr>
        <w:tabs>
          <w:tab w:val="num" w:pos="1134"/>
        </w:tabs>
        <w:ind w:left="1134"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92424"/>
    <w:multiLevelType w:val="hybridMultilevel"/>
    <w:tmpl w:val="5A2E08A4"/>
    <w:lvl w:ilvl="0" w:tplc="16424FF6">
      <w:start w:val="1"/>
      <w:numFmt w:val="decimal"/>
      <w:pStyle w:val="40cNmero"/>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1A66677"/>
    <w:multiLevelType w:val="hybridMultilevel"/>
    <w:tmpl w:val="3B48BE6A"/>
    <w:lvl w:ilvl="0" w:tplc="9EC0D2C2">
      <w:start w:val="1"/>
      <w:numFmt w:val="upperRoman"/>
      <w:pStyle w:val="24eRomano"/>
      <w:lvlText w:val="%1."/>
      <w:lvlJc w:val="right"/>
      <w:pPr>
        <w:tabs>
          <w:tab w:val="num" w:pos="1701"/>
        </w:tabs>
        <w:ind w:left="170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1616A5"/>
    <w:multiLevelType w:val="hybridMultilevel"/>
    <w:tmpl w:val="E3AE1908"/>
    <w:lvl w:ilvl="0" w:tplc="9B3CFBBC">
      <w:numFmt w:val="bullet"/>
      <w:pStyle w:val="11hVieta"/>
      <w:lvlText w:val=""/>
      <w:lvlJc w:val="left"/>
      <w:pPr>
        <w:tabs>
          <w:tab w:val="num" w:pos="284"/>
        </w:tabs>
        <w:ind w:left="284"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71FBB"/>
    <w:multiLevelType w:val="hybridMultilevel"/>
    <w:tmpl w:val="F9783A02"/>
    <w:lvl w:ilvl="0" w:tplc="A1DE2D74">
      <w:numFmt w:val="bullet"/>
      <w:pStyle w:val="13hVieta"/>
      <w:lvlText w:val=""/>
      <w:lvlJc w:val="left"/>
      <w:pPr>
        <w:tabs>
          <w:tab w:val="num" w:pos="851"/>
        </w:tabs>
        <w:ind w:left="851"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5387C"/>
    <w:multiLevelType w:val="hybridMultilevel"/>
    <w:tmpl w:val="5C269410"/>
    <w:lvl w:ilvl="0" w:tplc="B20AAE6C">
      <w:start w:val="1"/>
      <w:numFmt w:val="upperRoman"/>
      <w:pStyle w:val="40eRomano"/>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4F30296"/>
    <w:multiLevelType w:val="hybridMultilevel"/>
    <w:tmpl w:val="D4904564"/>
    <w:lvl w:ilvl="0" w:tplc="635AF6B4">
      <w:start w:val="1"/>
      <w:numFmt w:val="lowerLetter"/>
      <w:pStyle w:val="41dLetra"/>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5997C12"/>
    <w:multiLevelType w:val="hybridMultilevel"/>
    <w:tmpl w:val="36E2F746"/>
    <w:lvl w:ilvl="0" w:tplc="94027452">
      <w:start w:val="1"/>
      <w:numFmt w:val="decimal"/>
      <w:lvlText w:val="%1."/>
      <w:lvlJc w:val="right"/>
      <w:pPr>
        <w:tabs>
          <w:tab w:val="num" w:pos="284"/>
        </w:tabs>
        <w:ind w:left="397" w:hanging="113"/>
      </w:pPr>
      <w:rPr>
        <w:rFonts w:ascii="Times New Roman" w:hAnsi="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080143"/>
    <w:multiLevelType w:val="hybridMultilevel"/>
    <w:tmpl w:val="40D0BA08"/>
    <w:lvl w:ilvl="0" w:tplc="90800728">
      <w:start w:val="1"/>
      <w:numFmt w:val="bullet"/>
      <w:pStyle w:val="24jGuin"/>
      <w:lvlText w:val="-"/>
      <w:lvlJc w:val="left"/>
      <w:pPr>
        <w:tabs>
          <w:tab w:val="num" w:pos="1701"/>
        </w:tabs>
        <w:ind w:left="1701"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2A12D8"/>
    <w:multiLevelType w:val="hybridMultilevel"/>
    <w:tmpl w:val="328C9B58"/>
    <w:lvl w:ilvl="0" w:tplc="016A93BC">
      <w:numFmt w:val="bullet"/>
      <w:pStyle w:val="40iGuin"/>
      <w:lvlText w:val="–"/>
      <w:lvlJc w:val="left"/>
      <w:pPr>
        <w:tabs>
          <w:tab w:val="num" w:pos="1701"/>
        </w:tabs>
        <w:ind w:left="1701"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054BF2"/>
    <w:multiLevelType w:val="hybridMultilevel"/>
    <w:tmpl w:val="BC942E5A"/>
    <w:lvl w:ilvl="0" w:tplc="B138644A">
      <w:start w:val="1"/>
      <w:numFmt w:val="bullet"/>
      <w:pStyle w:val="23hVieta"/>
      <w:lvlText w:val=""/>
      <w:lvlJc w:val="left"/>
      <w:pPr>
        <w:tabs>
          <w:tab w:val="num" w:pos="1418"/>
        </w:tabs>
        <w:ind w:left="1418" w:hanging="11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46EB4"/>
    <w:multiLevelType w:val="multilevel"/>
    <w:tmpl w:val="9420FAB2"/>
    <w:lvl w:ilvl="0">
      <w:start w:val="1"/>
      <w:numFmt w:val="bullet"/>
      <w:pStyle w:val="Estilo32GuinInterlineadoExacto9pto"/>
      <w:lvlText w:val="-"/>
      <w:lvlJc w:val="left"/>
      <w:pPr>
        <w:tabs>
          <w:tab w:val="num" w:pos="1247"/>
        </w:tabs>
        <w:ind w:left="1247" w:hanging="113"/>
      </w:pPr>
      <w:rPr>
        <w:rFonts w:ascii="Times New Roman" w:hAnsi="Times New Roman" w:cs="Times New Roman" w:hint="default"/>
        <w:position w:val="0"/>
      </w:rPr>
    </w:lvl>
    <w:lvl w:ilvl="1">
      <w:start w:val="1"/>
      <w:numFmt w:val="bullet"/>
      <w:lvlText w:val="•"/>
      <w:lvlJc w:val="left"/>
      <w:pPr>
        <w:tabs>
          <w:tab w:val="num" w:pos="360"/>
        </w:tabs>
        <w:ind w:left="360" w:firstLine="0"/>
      </w:pPr>
      <w:rPr>
        <w:rFonts w:ascii="Arial" w:eastAsia="Arial Unicode MS" w:hAnsi="Arial" w:hint="default"/>
        <w:position w:val="0"/>
      </w:rPr>
    </w:lvl>
    <w:lvl w:ilvl="2">
      <w:start w:val="1"/>
      <w:numFmt w:val="bullet"/>
      <w:lvlText w:val="•"/>
      <w:lvlJc w:val="left"/>
      <w:pPr>
        <w:tabs>
          <w:tab w:val="num" w:pos="360"/>
        </w:tabs>
        <w:ind w:left="360" w:firstLine="0"/>
      </w:pPr>
      <w:rPr>
        <w:rFonts w:ascii="Arial" w:eastAsia="Arial Unicode MS" w:hAnsi="Arial" w:hint="default"/>
        <w:position w:val="0"/>
      </w:rPr>
    </w:lvl>
    <w:lvl w:ilvl="3">
      <w:start w:val="1"/>
      <w:numFmt w:val="bullet"/>
      <w:lvlText w:val="•"/>
      <w:lvlJc w:val="left"/>
      <w:pPr>
        <w:tabs>
          <w:tab w:val="num" w:pos="360"/>
        </w:tabs>
        <w:ind w:left="360" w:firstLine="0"/>
      </w:pPr>
      <w:rPr>
        <w:rFonts w:ascii="Arial" w:eastAsia="Arial Unicode MS" w:hAnsi="Arial" w:hint="default"/>
        <w:position w:val="0"/>
      </w:rPr>
    </w:lvl>
    <w:lvl w:ilvl="4">
      <w:start w:val="1"/>
      <w:numFmt w:val="bullet"/>
      <w:lvlText w:val="•"/>
      <w:lvlJc w:val="left"/>
      <w:pPr>
        <w:tabs>
          <w:tab w:val="num" w:pos="360"/>
        </w:tabs>
        <w:ind w:left="360" w:firstLine="0"/>
      </w:pPr>
      <w:rPr>
        <w:rFonts w:ascii="Arial" w:eastAsia="Arial Unicode MS" w:hAnsi="Arial" w:hint="default"/>
        <w:position w:val="0"/>
      </w:rPr>
    </w:lvl>
    <w:lvl w:ilvl="5">
      <w:start w:val="1"/>
      <w:numFmt w:val="bullet"/>
      <w:lvlText w:val="•"/>
      <w:lvlJc w:val="left"/>
      <w:pPr>
        <w:tabs>
          <w:tab w:val="num" w:pos="360"/>
        </w:tabs>
        <w:ind w:left="360" w:firstLine="0"/>
      </w:pPr>
      <w:rPr>
        <w:rFonts w:ascii="Arial" w:eastAsia="Arial Unicode MS" w:hAnsi="Arial" w:hint="default"/>
        <w:position w:val="0"/>
      </w:rPr>
    </w:lvl>
    <w:lvl w:ilvl="6">
      <w:start w:val="1"/>
      <w:numFmt w:val="bullet"/>
      <w:lvlText w:val="•"/>
      <w:lvlJc w:val="left"/>
      <w:pPr>
        <w:tabs>
          <w:tab w:val="num" w:pos="360"/>
        </w:tabs>
        <w:ind w:left="360" w:firstLine="0"/>
      </w:pPr>
      <w:rPr>
        <w:rFonts w:ascii="Arial" w:eastAsia="Arial Unicode MS" w:hAnsi="Arial" w:hint="default"/>
        <w:position w:val="0"/>
      </w:rPr>
    </w:lvl>
    <w:lvl w:ilvl="7">
      <w:start w:val="1"/>
      <w:numFmt w:val="bullet"/>
      <w:lvlText w:val="•"/>
      <w:lvlJc w:val="left"/>
      <w:pPr>
        <w:tabs>
          <w:tab w:val="num" w:pos="360"/>
        </w:tabs>
        <w:ind w:left="360" w:firstLine="0"/>
      </w:pPr>
      <w:rPr>
        <w:rFonts w:ascii="Arial" w:eastAsia="Arial Unicode MS" w:hAnsi="Arial" w:hint="default"/>
        <w:position w:val="0"/>
      </w:rPr>
    </w:lvl>
    <w:lvl w:ilvl="8">
      <w:start w:val="1"/>
      <w:numFmt w:val="bullet"/>
      <w:lvlText w:val="•"/>
      <w:lvlJc w:val="left"/>
      <w:pPr>
        <w:tabs>
          <w:tab w:val="num" w:pos="360"/>
        </w:tabs>
        <w:ind w:left="360" w:firstLine="0"/>
      </w:pPr>
      <w:rPr>
        <w:rFonts w:ascii="Arial" w:eastAsia="Arial Unicode MS" w:hAnsi="Arial" w:hint="default"/>
        <w:position w:val="0"/>
      </w:rPr>
    </w:lvl>
  </w:abstractNum>
  <w:abstractNum w:abstractNumId="13" w15:restartNumberingAfterBreak="0">
    <w:nsid w:val="090067A1"/>
    <w:multiLevelType w:val="hybridMultilevel"/>
    <w:tmpl w:val="A4CE226A"/>
    <w:lvl w:ilvl="0" w:tplc="2DB28C34">
      <w:numFmt w:val="bullet"/>
      <w:pStyle w:val="42jGuin"/>
      <w:lvlText w:val="-"/>
      <w:lvlJc w:val="left"/>
      <w:pPr>
        <w:tabs>
          <w:tab w:val="num" w:pos="2268"/>
        </w:tabs>
        <w:ind w:left="2268"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27430D"/>
    <w:multiLevelType w:val="hybridMultilevel"/>
    <w:tmpl w:val="F8AC73EA"/>
    <w:lvl w:ilvl="0" w:tplc="04E8AE30">
      <w:start w:val="1"/>
      <w:numFmt w:val="lowerRoman"/>
      <w:pStyle w:val="24fRomano"/>
      <w:lvlText w:val="%1."/>
      <w:lvlJc w:val="right"/>
      <w:pPr>
        <w:tabs>
          <w:tab w:val="num" w:pos="1701"/>
        </w:tabs>
        <w:ind w:left="170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9C2140D"/>
    <w:multiLevelType w:val="hybridMultilevel"/>
    <w:tmpl w:val="CF9643E4"/>
    <w:lvl w:ilvl="0" w:tplc="DE1EC018">
      <w:numFmt w:val="bullet"/>
      <w:pStyle w:val="20hVieta"/>
      <w:lvlText w:val=""/>
      <w:lvlJc w:val="left"/>
      <w:pPr>
        <w:tabs>
          <w:tab w:val="num" w:pos="567"/>
        </w:tabs>
        <w:ind w:left="567"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48026C"/>
    <w:multiLevelType w:val="hybridMultilevel"/>
    <w:tmpl w:val="1DC0D8EE"/>
    <w:lvl w:ilvl="0" w:tplc="B47465DC">
      <w:start w:val="1"/>
      <w:numFmt w:val="bullet"/>
      <w:pStyle w:val="40hVieta"/>
      <w:lvlText w:val=""/>
      <w:lvlJc w:val="left"/>
      <w:pPr>
        <w:tabs>
          <w:tab w:val="num" w:pos="1701"/>
        </w:tabs>
        <w:ind w:left="1701"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7F2845"/>
    <w:multiLevelType w:val="hybridMultilevel"/>
    <w:tmpl w:val="47562D46"/>
    <w:lvl w:ilvl="0" w:tplc="78549254">
      <w:start w:val="1"/>
      <w:numFmt w:val="lowerLetter"/>
      <w:pStyle w:val="12dLetra"/>
      <w:lvlText w:val="%1."/>
      <w:lvlJc w:val="right"/>
      <w:pPr>
        <w:tabs>
          <w:tab w:val="num" w:pos="567"/>
        </w:tabs>
        <w:ind w:left="567"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C984223"/>
    <w:multiLevelType w:val="hybridMultilevel"/>
    <w:tmpl w:val="E182FA30"/>
    <w:lvl w:ilvl="0" w:tplc="4F9EF4C0">
      <w:numFmt w:val="bullet"/>
      <w:pStyle w:val="20iGuin"/>
      <w:lvlText w:val="–"/>
      <w:lvlJc w:val="left"/>
      <w:pPr>
        <w:tabs>
          <w:tab w:val="num" w:pos="567"/>
        </w:tabs>
        <w:ind w:left="567"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314BAD"/>
    <w:multiLevelType w:val="hybridMultilevel"/>
    <w:tmpl w:val="C874B53A"/>
    <w:lvl w:ilvl="0" w:tplc="EE4A0DE6">
      <w:start w:val="1"/>
      <w:numFmt w:val="decimal"/>
      <w:pStyle w:val="14cNmer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DC55ECA"/>
    <w:multiLevelType w:val="hybridMultilevel"/>
    <w:tmpl w:val="70748410"/>
    <w:lvl w:ilvl="0" w:tplc="10166390">
      <w:start w:val="1"/>
      <w:numFmt w:val="lowerLetter"/>
      <w:pStyle w:val="33dLetra"/>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0E045159"/>
    <w:multiLevelType w:val="hybridMultilevel"/>
    <w:tmpl w:val="CBDE8806"/>
    <w:lvl w:ilvl="0" w:tplc="5F40AD10">
      <w:numFmt w:val="bullet"/>
      <w:pStyle w:val="31jGuin"/>
      <w:lvlText w:val="-"/>
      <w:lvlJc w:val="left"/>
      <w:pPr>
        <w:tabs>
          <w:tab w:val="num" w:pos="1418"/>
        </w:tabs>
        <w:ind w:left="1418" w:hanging="114"/>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CF5D88"/>
    <w:multiLevelType w:val="hybridMultilevel"/>
    <w:tmpl w:val="C9CAF03A"/>
    <w:lvl w:ilvl="0" w:tplc="67FCB20A">
      <w:start w:val="1"/>
      <w:numFmt w:val="bullet"/>
      <w:pStyle w:val="22jGuin"/>
      <w:lvlText w:val="-"/>
      <w:lvlJc w:val="left"/>
      <w:pPr>
        <w:tabs>
          <w:tab w:val="num" w:pos="1134"/>
        </w:tabs>
        <w:ind w:left="1134" w:hanging="113"/>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EE755F"/>
    <w:multiLevelType w:val="hybridMultilevel"/>
    <w:tmpl w:val="FC32B046"/>
    <w:lvl w:ilvl="0" w:tplc="588E9E08">
      <w:numFmt w:val="bullet"/>
      <w:pStyle w:val="43gVieta"/>
      <w:lvlText w:val=""/>
      <w:lvlJc w:val="left"/>
      <w:pPr>
        <w:tabs>
          <w:tab w:val="num" w:pos="2552"/>
        </w:tabs>
        <w:ind w:left="2552"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49008B"/>
    <w:multiLevelType w:val="hybridMultilevel"/>
    <w:tmpl w:val="921CA1B6"/>
    <w:lvl w:ilvl="0" w:tplc="6C4C33FC">
      <w:numFmt w:val="bullet"/>
      <w:pStyle w:val="31gVieta"/>
      <w:lvlText w:val=""/>
      <w:lvlJc w:val="left"/>
      <w:pPr>
        <w:tabs>
          <w:tab w:val="num" w:pos="1418"/>
        </w:tabs>
        <w:ind w:left="1418"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B5354F"/>
    <w:multiLevelType w:val="hybridMultilevel"/>
    <w:tmpl w:val="C204CE00"/>
    <w:lvl w:ilvl="0" w:tplc="3A486586">
      <w:start w:val="1"/>
      <w:numFmt w:val="lowerRoman"/>
      <w:pStyle w:val="34fRomano"/>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127F3A7D"/>
    <w:multiLevelType w:val="hybridMultilevel"/>
    <w:tmpl w:val="1B943FDC"/>
    <w:lvl w:ilvl="0" w:tplc="68D88B78">
      <w:numFmt w:val="bullet"/>
      <w:pStyle w:val="30jGuin"/>
      <w:lvlText w:val="-"/>
      <w:lvlJc w:val="left"/>
      <w:pPr>
        <w:tabs>
          <w:tab w:val="num" w:pos="1134"/>
        </w:tabs>
        <w:ind w:left="1134"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981759"/>
    <w:multiLevelType w:val="hybridMultilevel"/>
    <w:tmpl w:val="52DC3262"/>
    <w:lvl w:ilvl="0" w:tplc="42EA908E">
      <w:numFmt w:val="bullet"/>
      <w:pStyle w:val="44gVieta"/>
      <w:lvlText w:val=""/>
      <w:lvlJc w:val="left"/>
      <w:pPr>
        <w:tabs>
          <w:tab w:val="num" w:pos="2835"/>
        </w:tabs>
        <w:ind w:left="2835"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7803D9"/>
    <w:multiLevelType w:val="hybridMultilevel"/>
    <w:tmpl w:val="72746890"/>
    <w:lvl w:ilvl="0" w:tplc="95AA2162">
      <w:numFmt w:val="bullet"/>
      <w:pStyle w:val="12iGuin"/>
      <w:lvlText w:val="–"/>
      <w:lvlJc w:val="left"/>
      <w:pPr>
        <w:tabs>
          <w:tab w:val="num" w:pos="567"/>
        </w:tabs>
        <w:ind w:left="567"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785C19"/>
    <w:multiLevelType w:val="hybridMultilevel"/>
    <w:tmpl w:val="5C4ADEEC"/>
    <w:lvl w:ilvl="0" w:tplc="A1467B88">
      <w:start w:val="1"/>
      <w:numFmt w:val="upperRoman"/>
      <w:pStyle w:val="22eRoman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58E19B5"/>
    <w:multiLevelType w:val="hybridMultilevel"/>
    <w:tmpl w:val="F79A65B2"/>
    <w:lvl w:ilvl="0" w:tplc="7506E2C4">
      <w:start w:val="1"/>
      <w:numFmt w:val="lowerRoman"/>
      <w:pStyle w:val="43fRomano"/>
      <w:lvlText w:val="%1."/>
      <w:lvlJc w:val="right"/>
      <w:pPr>
        <w:tabs>
          <w:tab w:val="num" w:pos="2552"/>
        </w:tabs>
        <w:ind w:left="2552"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173E5B4B"/>
    <w:multiLevelType w:val="hybridMultilevel"/>
    <w:tmpl w:val="39C81EBA"/>
    <w:lvl w:ilvl="0" w:tplc="852669EE">
      <w:numFmt w:val="bullet"/>
      <w:pStyle w:val="41gVieta"/>
      <w:lvlText w:val=""/>
      <w:lvlJc w:val="left"/>
      <w:pPr>
        <w:tabs>
          <w:tab w:val="num" w:pos="1985"/>
        </w:tabs>
        <w:ind w:left="1985"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584382"/>
    <w:multiLevelType w:val="hybridMultilevel"/>
    <w:tmpl w:val="1FEC0702"/>
    <w:lvl w:ilvl="0" w:tplc="592A0A9A">
      <w:numFmt w:val="bullet"/>
      <w:pStyle w:val="22iGuin"/>
      <w:lvlText w:val="–"/>
      <w:lvlJc w:val="left"/>
      <w:pPr>
        <w:tabs>
          <w:tab w:val="num" w:pos="1134"/>
        </w:tabs>
        <w:ind w:left="1134"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C40052"/>
    <w:multiLevelType w:val="hybridMultilevel"/>
    <w:tmpl w:val="0AAA6912"/>
    <w:lvl w:ilvl="0" w:tplc="9BA0F630">
      <w:numFmt w:val="bullet"/>
      <w:pStyle w:val="30iGuin"/>
      <w:lvlText w:val="–"/>
      <w:lvlJc w:val="left"/>
      <w:pPr>
        <w:tabs>
          <w:tab w:val="num" w:pos="1134"/>
        </w:tabs>
        <w:ind w:left="1134"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23013D"/>
    <w:multiLevelType w:val="hybridMultilevel"/>
    <w:tmpl w:val="3D1A7676"/>
    <w:lvl w:ilvl="0" w:tplc="03E01B3C">
      <w:numFmt w:val="bullet"/>
      <w:pStyle w:val="30hVieta"/>
      <w:lvlText w:val=""/>
      <w:lvlJc w:val="left"/>
      <w:pPr>
        <w:tabs>
          <w:tab w:val="num" w:pos="1134"/>
        </w:tabs>
        <w:ind w:left="1134"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2B45BB"/>
    <w:multiLevelType w:val="hybridMultilevel"/>
    <w:tmpl w:val="A3A0A226"/>
    <w:lvl w:ilvl="0" w:tplc="27C8AD70">
      <w:start w:val="1"/>
      <w:numFmt w:val="lowerLetter"/>
      <w:pStyle w:val="32dLetra"/>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1A5D100F"/>
    <w:multiLevelType w:val="hybridMultilevel"/>
    <w:tmpl w:val="9B3E3BC6"/>
    <w:lvl w:ilvl="0" w:tplc="4EA0E768">
      <w:start w:val="1"/>
      <w:numFmt w:val="lowerRoman"/>
      <w:pStyle w:val="12fRomano"/>
      <w:lvlText w:val="%1."/>
      <w:lvlJc w:val="right"/>
      <w:pPr>
        <w:tabs>
          <w:tab w:val="num" w:pos="567"/>
        </w:tabs>
        <w:ind w:left="567"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1AD7673B"/>
    <w:multiLevelType w:val="hybridMultilevel"/>
    <w:tmpl w:val="9C26F5B2"/>
    <w:lvl w:ilvl="0" w:tplc="7280FE0C">
      <w:start w:val="1"/>
      <w:numFmt w:val="lowerRoman"/>
      <w:pStyle w:val="21fRomano"/>
      <w:lvlText w:val="%1."/>
      <w:lvlJc w:val="right"/>
      <w:pPr>
        <w:tabs>
          <w:tab w:val="num" w:pos="851"/>
        </w:tabs>
        <w:ind w:left="851" w:hanging="57"/>
      </w:pPr>
      <w:rPr>
        <w:rFonts w:ascii="Times New Roman" w:hAnsi="Times New Roman" w:hint="default"/>
        <w:b w:val="0"/>
        <w:i w:val="0"/>
        <w:sz w:val="20"/>
        <w:szCs w:val="20"/>
      </w:rPr>
    </w:lvl>
    <w:lvl w:ilvl="1" w:tplc="0C0A0019">
      <w:start w:val="1"/>
      <w:numFmt w:val="lowerLetter"/>
      <w:lvlText w:val="%2."/>
      <w:lvlJc w:val="left"/>
      <w:pPr>
        <w:ind w:left="1440" w:hanging="360"/>
      </w:pPr>
    </w:lvl>
    <w:lvl w:ilvl="2" w:tplc="AD4A609C">
      <w:start w:val="1"/>
      <w:numFmt w:val="lowerRoman"/>
      <w:pStyle w:val="21fRomano"/>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B1818A2"/>
    <w:multiLevelType w:val="hybridMultilevel"/>
    <w:tmpl w:val="73B21588"/>
    <w:lvl w:ilvl="0" w:tplc="0B2625B6">
      <w:start w:val="1"/>
      <w:numFmt w:val="lowerLetter"/>
      <w:pStyle w:val="11dLetra"/>
      <w:lvlText w:val="%1."/>
      <w:lvlJc w:val="right"/>
      <w:pPr>
        <w:tabs>
          <w:tab w:val="num" w:pos="284"/>
        </w:tabs>
        <w:ind w:left="284"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1BC74A8B"/>
    <w:multiLevelType w:val="hybridMultilevel"/>
    <w:tmpl w:val="F6800ED2"/>
    <w:lvl w:ilvl="0" w:tplc="83C6AC4A">
      <w:start w:val="1"/>
      <w:numFmt w:val="decimal"/>
      <w:pStyle w:val="31cNmero"/>
      <w:lvlText w:val="%1."/>
      <w:lvlJc w:val="right"/>
      <w:pPr>
        <w:tabs>
          <w:tab w:val="num" w:pos="1418"/>
        </w:tabs>
        <w:ind w:left="141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1C28687F"/>
    <w:multiLevelType w:val="hybridMultilevel"/>
    <w:tmpl w:val="2D185526"/>
    <w:lvl w:ilvl="0" w:tplc="4B989C5E">
      <w:numFmt w:val="bullet"/>
      <w:pStyle w:val="42hVieta"/>
      <w:lvlText w:val=""/>
      <w:lvlJc w:val="left"/>
      <w:pPr>
        <w:tabs>
          <w:tab w:val="num" w:pos="2268"/>
        </w:tabs>
        <w:ind w:left="2268"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FD3BBE"/>
    <w:multiLevelType w:val="hybridMultilevel"/>
    <w:tmpl w:val="6CA6AD4E"/>
    <w:lvl w:ilvl="0" w:tplc="C12A12D8">
      <w:numFmt w:val="bullet"/>
      <w:pStyle w:val="40gVineta"/>
      <w:lvlText w:val=""/>
      <w:lvlJc w:val="left"/>
      <w:pPr>
        <w:tabs>
          <w:tab w:val="num" w:pos="1701"/>
        </w:tabs>
        <w:ind w:left="1701"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D76754B"/>
    <w:multiLevelType w:val="hybridMultilevel"/>
    <w:tmpl w:val="39A283C0"/>
    <w:lvl w:ilvl="0" w:tplc="E9AAE546">
      <w:start w:val="1"/>
      <w:numFmt w:val="lowerLetter"/>
      <w:pStyle w:val="13dLetra"/>
      <w:lvlText w:val="%1."/>
      <w:lvlJc w:val="right"/>
      <w:pPr>
        <w:tabs>
          <w:tab w:val="num" w:pos="851"/>
        </w:tabs>
        <w:ind w:left="85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1DFD32D5"/>
    <w:multiLevelType w:val="hybridMultilevel"/>
    <w:tmpl w:val="D3E6C062"/>
    <w:lvl w:ilvl="0" w:tplc="30CECBAA">
      <w:start w:val="1"/>
      <w:numFmt w:val="bullet"/>
      <w:pStyle w:val="40jGuin"/>
      <w:lvlText w:val="-"/>
      <w:lvlJc w:val="left"/>
      <w:pPr>
        <w:tabs>
          <w:tab w:val="num" w:pos="1701"/>
        </w:tabs>
        <w:ind w:left="1701" w:hanging="113"/>
      </w:pPr>
      <w:rPr>
        <w:rFonts w:ascii="Arial" w:hAnsi="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4" w15:restartNumberingAfterBreak="0">
    <w:nsid w:val="1F9D1012"/>
    <w:multiLevelType w:val="singleLevel"/>
    <w:tmpl w:val="A09AE600"/>
    <w:lvl w:ilvl="0">
      <w:start w:val="1"/>
      <w:numFmt w:val="decimal"/>
      <w:pStyle w:val="Estilo33NmeroAntes3pto"/>
      <w:lvlText w:val="%1."/>
      <w:lvlJc w:val="right"/>
      <w:pPr>
        <w:tabs>
          <w:tab w:val="num" w:pos="1588"/>
        </w:tabs>
        <w:ind w:left="1588" w:hanging="57"/>
      </w:pPr>
      <w:rPr>
        <w:rFonts w:ascii="Times New Roman" w:hAnsi="Times New Roman" w:hint="default"/>
        <w:b w:val="0"/>
        <w:i w:val="0"/>
        <w:position w:val="0"/>
        <w:sz w:val="20"/>
        <w:szCs w:val="20"/>
      </w:rPr>
    </w:lvl>
  </w:abstractNum>
  <w:abstractNum w:abstractNumId="45" w15:restartNumberingAfterBreak="0">
    <w:nsid w:val="1F9D119B"/>
    <w:multiLevelType w:val="hybridMultilevel"/>
    <w:tmpl w:val="356CE5B6"/>
    <w:lvl w:ilvl="0" w:tplc="87F064EC">
      <w:start w:val="1"/>
      <w:numFmt w:val="decimal"/>
      <w:pStyle w:val="41cNmero"/>
      <w:lvlText w:val="%1."/>
      <w:lvlJc w:val="right"/>
      <w:pPr>
        <w:tabs>
          <w:tab w:val="num" w:pos="1985"/>
        </w:tabs>
        <w:ind w:left="1985"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20145999"/>
    <w:multiLevelType w:val="hybridMultilevel"/>
    <w:tmpl w:val="5B729202"/>
    <w:lvl w:ilvl="0" w:tplc="DE6C78B6">
      <w:start w:val="1"/>
      <w:numFmt w:val="decimal"/>
      <w:pStyle w:val="44cNmero"/>
      <w:lvlText w:val="%1."/>
      <w:lvlJc w:val="right"/>
      <w:pPr>
        <w:tabs>
          <w:tab w:val="num" w:pos="2835"/>
        </w:tabs>
        <w:ind w:left="2835"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2044175B"/>
    <w:multiLevelType w:val="multilevel"/>
    <w:tmpl w:val="0DC80964"/>
    <w:lvl w:ilvl="0">
      <w:start w:val="1"/>
      <w:numFmt w:val="decimal"/>
      <w:pStyle w:val="List0"/>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1E1676A"/>
    <w:multiLevelType w:val="hybridMultilevel"/>
    <w:tmpl w:val="3A180B86"/>
    <w:lvl w:ilvl="0" w:tplc="3B942ACC">
      <w:start w:val="1"/>
      <w:numFmt w:val="decimal"/>
      <w:pStyle w:val="33cNmero"/>
      <w:lvlText w:val="%1."/>
      <w:lvlJc w:val="right"/>
      <w:pPr>
        <w:tabs>
          <w:tab w:val="num" w:pos="1985"/>
        </w:tabs>
        <w:ind w:left="1985"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229152CB"/>
    <w:multiLevelType w:val="hybridMultilevel"/>
    <w:tmpl w:val="FF3676BA"/>
    <w:lvl w:ilvl="0" w:tplc="43DE0EAC">
      <w:start w:val="1"/>
      <w:numFmt w:val="lowerRoman"/>
      <w:pStyle w:val="32fRomano"/>
      <w:lvlText w:val="%1."/>
      <w:lvlJc w:val="right"/>
      <w:pPr>
        <w:tabs>
          <w:tab w:val="num" w:pos="1701"/>
        </w:tabs>
        <w:ind w:left="170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24870281"/>
    <w:multiLevelType w:val="hybridMultilevel"/>
    <w:tmpl w:val="8CBA4EBC"/>
    <w:lvl w:ilvl="0" w:tplc="6C2C4ED2">
      <w:numFmt w:val="bullet"/>
      <w:pStyle w:val="43iGuin"/>
      <w:lvlText w:val="–"/>
      <w:lvlJc w:val="left"/>
      <w:pPr>
        <w:tabs>
          <w:tab w:val="num" w:pos="2552"/>
        </w:tabs>
        <w:ind w:left="2552"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50446BA"/>
    <w:multiLevelType w:val="hybridMultilevel"/>
    <w:tmpl w:val="030A0860"/>
    <w:lvl w:ilvl="0" w:tplc="FDD216CE">
      <w:numFmt w:val="bullet"/>
      <w:pStyle w:val="23iGuin"/>
      <w:lvlText w:val="–"/>
      <w:lvlJc w:val="left"/>
      <w:pPr>
        <w:tabs>
          <w:tab w:val="num" w:pos="1418"/>
        </w:tabs>
        <w:ind w:left="1418"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53A50A1"/>
    <w:multiLevelType w:val="hybridMultilevel"/>
    <w:tmpl w:val="0EC6FE9A"/>
    <w:lvl w:ilvl="0" w:tplc="F1CE2FFC">
      <w:start w:val="1"/>
      <w:numFmt w:val="bullet"/>
      <w:pStyle w:val="22gVieta"/>
      <w:lvlText w:val=""/>
      <w:lvlJc w:val="left"/>
      <w:pPr>
        <w:tabs>
          <w:tab w:val="num" w:pos="1134"/>
        </w:tabs>
        <w:ind w:left="1134"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3D59BF"/>
    <w:multiLevelType w:val="hybridMultilevel"/>
    <w:tmpl w:val="56823F28"/>
    <w:lvl w:ilvl="0" w:tplc="01545B0C">
      <w:start w:val="1"/>
      <w:numFmt w:val="lowerRoman"/>
      <w:pStyle w:val="40fRomano"/>
      <w:lvlText w:val="%1."/>
      <w:lvlJc w:val="right"/>
      <w:pPr>
        <w:tabs>
          <w:tab w:val="num" w:pos="1701"/>
        </w:tabs>
        <w:ind w:left="170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25CC3EC6"/>
    <w:multiLevelType w:val="multilevel"/>
    <w:tmpl w:val="C9B252BC"/>
    <w:lvl w:ilvl="0">
      <w:start w:val="1"/>
      <w:numFmt w:val="lowerLetter"/>
      <w:pStyle w:val="Lista21"/>
      <w:lvlText w:val="%1)"/>
      <w:lvlJc w:val="left"/>
      <w:pPr>
        <w:tabs>
          <w:tab w:val="num" w:pos="360"/>
        </w:tabs>
        <w:ind w:left="360" w:hanging="360"/>
      </w:pPr>
      <w:rPr>
        <w:rFonts w:hint="default"/>
      </w:rPr>
    </w:lvl>
    <w:lvl w:ilvl="1">
      <w:start w:val="6"/>
      <w:numFmt w:val="decimal"/>
      <w:lvlText w:val="%2"/>
      <w:lvlJc w:val="left"/>
      <w:pPr>
        <w:tabs>
          <w:tab w:val="num" w:pos="-540"/>
        </w:tabs>
        <w:ind w:left="-540" w:hanging="360"/>
      </w:pPr>
      <w:rPr>
        <w:rFonts w:hint="default"/>
      </w:rPr>
    </w:lvl>
    <w:lvl w:ilvl="2">
      <w:start w:val="6"/>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55" w15:restartNumberingAfterBreak="0">
    <w:nsid w:val="26164942"/>
    <w:multiLevelType w:val="hybridMultilevel"/>
    <w:tmpl w:val="6BBC656E"/>
    <w:lvl w:ilvl="0" w:tplc="7BCA6086">
      <w:start w:val="1"/>
      <w:numFmt w:val="bullet"/>
      <w:pStyle w:val="24gVieta"/>
      <w:lvlText w:val=""/>
      <w:lvlJc w:val="left"/>
      <w:pPr>
        <w:tabs>
          <w:tab w:val="num" w:pos="1701"/>
        </w:tabs>
        <w:ind w:left="1701"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C31CE5"/>
    <w:multiLevelType w:val="hybridMultilevel"/>
    <w:tmpl w:val="672683DA"/>
    <w:lvl w:ilvl="0" w:tplc="E4B47C84">
      <w:start w:val="1"/>
      <w:numFmt w:val="lowerRoman"/>
      <w:pStyle w:val="31fRomano"/>
      <w:lvlText w:val="%1."/>
      <w:lvlJc w:val="right"/>
      <w:pPr>
        <w:tabs>
          <w:tab w:val="num" w:pos="1418"/>
        </w:tabs>
        <w:ind w:left="141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28BB4944"/>
    <w:multiLevelType w:val="hybridMultilevel"/>
    <w:tmpl w:val="E93C38B6"/>
    <w:lvl w:ilvl="0" w:tplc="4F70CE2E">
      <w:start w:val="1"/>
      <w:numFmt w:val="decimal"/>
      <w:pStyle w:val="30cNmer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2A3623E5"/>
    <w:multiLevelType w:val="hybridMultilevel"/>
    <w:tmpl w:val="3216D61C"/>
    <w:lvl w:ilvl="0" w:tplc="0CE61B36">
      <w:start w:val="1"/>
      <w:numFmt w:val="upperRoman"/>
      <w:pStyle w:val="14eRoman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2B2726C2"/>
    <w:multiLevelType w:val="hybridMultilevel"/>
    <w:tmpl w:val="40988DE0"/>
    <w:lvl w:ilvl="0" w:tplc="3EA47A4C">
      <w:start w:val="1"/>
      <w:numFmt w:val="upperRoman"/>
      <w:pStyle w:val="12eRomano"/>
      <w:lvlText w:val="%1."/>
      <w:lvlJc w:val="right"/>
      <w:pPr>
        <w:tabs>
          <w:tab w:val="num" w:pos="567"/>
        </w:tabs>
        <w:ind w:left="567"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2C9936F8"/>
    <w:multiLevelType w:val="multilevel"/>
    <w:tmpl w:val="D3306C24"/>
    <w:lvl w:ilvl="0">
      <w:start w:val="3"/>
      <w:numFmt w:val="decimal"/>
      <w:pStyle w:val="List7"/>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2CE878D8"/>
    <w:multiLevelType w:val="hybridMultilevel"/>
    <w:tmpl w:val="75B89560"/>
    <w:lvl w:ilvl="0" w:tplc="2FDC6704">
      <w:numFmt w:val="bullet"/>
      <w:pStyle w:val="12gVieta"/>
      <w:lvlText w:val=""/>
      <w:lvlJc w:val="left"/>
      <w:pPr>
        <w:tabs>
          <w:tab w:val="num" w:pos="567"/>
        </w:tabs>
        <w:ind w:left="567"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DC082C"/>
    <w:multiLevelType w:val="hybridMultilevel"/>
    <w:tmpl w:val="660C62CE"/>
    <w:lvl w:ilvl="0" w:tplc="A630F0B2">
      <w:start w:val="1"/>
      <w:numFmt w:val="lowerLetter"/>
      <w:pStyle w:val="34dLetra"/>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2DED190C"/>
    <w:multiLevelType w:val="hybridMultilevel"/>
    <w:tmpl w:val="4F72218C"/>
    <w:lvl w:ilvl="0" w:tplc="139E0542">
      <w:start w:val="1"/>
      <w:numFmt w:val="decimal"/>
      <w:lvlText w:val="%1."/>
      <w:lvlJc w:val="right"/>
      <w:pPr>
        <w:tabs>
          <w:tab w:val="num" w:pos="360"/>
        </w:tabs>
        <w:ind w:left="510" w:hanging="113"/>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4" w15:restartNumberingAfterBreak="0">
    <w:nsid w:val="2EDE44AA"/>
    <w:multiLevelType w:val="hybridMultilevel"/>
    <w:tmpl w:val="C90C6560"/>
    <w:lvl w:ilvl="0" w:tplc="22520F0A">
      <w:numFmt w:val="bullet"/>
      <w:pStyle w:val="13gVieta"/>
      <w:lvlText w:val=""/>
      <w:lvlJc w:val="left"/>
      <w:pPr>
        <w:tabs>
          <w:tab w:val="num" w:pos="851"/>
        </w:tabs>
        <w:ind w:left="851"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00D104B"/>
    <w:multiLevelType w:val="hybridMultilevel"/>
    <w:tmpl w:val="7FD80C6C"/>
    <w:lvl w:ilvl="0" w:tplc="BDA052EA">
      <w:start w:val="1"/>
      <w:numFmt w:val="bullet"/>
      <w:pStyle w:val="22hVieta"/>
      <w:lvlText w:val=""/>
      <w:lvlJc w:val="left"/>
      <w:pPr>
        <w:tabs>
          <w:tab w:val="num" w:pos="1134"/>
        </w:tabs>
        <w:ind w:left="1134"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0B557E4"/>
    <w:multiLevelType w:val="hybridMultilevel"/>
    <w:tmpl w:val="078A8A7A"/>
    <w:lvl w:ilvl="0" w:tplc="9258CFDA">
      <w:start w:val="1"/>
      <w:numFmt w:val="upperRoman"/>
      <w:pStyle w:val="21eRomano"/>
      <w:lvlText w:val="%1."/>
      <w:lvlJc w:val="right"/>
      <w:pPr>
        <w:tabs>
          <w:tab w:val="num" w:pos="851"/>
        </w:tabs>
        <w:ind w:left="85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0D764A1"/>
    <w:multiLevelType w:val="hybridMultilevel"/>
    <w:tmpl w:val="9658440A"/>
    <w:lvl w:ilvl="0" w:tplc="715C4466">
      <w:start w:val="1"/>
      <w:numFmt w:val="upperRoman"/>
      <w:pStyle w:val="13eRomano"/>
      <w:lvlText w:val="%1."/>
      <w:lvlJc w:val="right"/>
      <w:pPr>
        <w:tabs>
          <w:tab w:val="num" w:pos="851"/>
        </w:tabs>
        <w:ind w:left="85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30E343BA"/>
    <w:multiLevelType w:val="hybridMultilevel"/>
    <w:tmpl w:val="E4981D36"/>
    <w:lvl w:ilvl="0" w:tplc="6D025146">
      <w:numFmt w:val="bullet"/>
      <w:pStyle w:val="34gVieta"/>
      <w:lvlText w:val=""/>
      <w:lvlJc w:val="left"/>
      <w:pPr>
        <w:tabs>
          <w:tab w:val="num" w:pos="2268"/>
        </w:tabs>
        <w:ind w:left="2268"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1194A20"/>
    <w:multiLevelType w:val="hybridMultilevel"/>
    <w:tmpl w:val="C936A098"/>
    <w:lvl w:ilvl="0" w:tplc="81588C80">
      <w:start w:val="1"/>
      <w:numFmt w:val="bullet"/>
      <w:lvlText w:val=""/>
      <w:lvlJc w:val="left"/>
      <w:pPr>
        <w:tabs>
          <w:tab w:val="num" w:pos="454"/>
        </w:tabs>
        <w:ind w:left="454"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0" w15:restartNumberingAfterBreak="0">
    <w:nsid w:val="311A7C50"/>
    <w:multiLevelType w:val="hybridMultilevel"/>
    <w:tmpl w:val="B074D236"/>
    <w:lvl w:ilvl="0" w:tplc="28720CCC">
      <w:start w:val="1"/>
      <w:numFmt w:val="upperRoman"/>
      <w:pStyle w:val="33eRomano"/>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31553869"/>
    <w:multiLevelType w:val="hybridMultilevel"/>
    <w:tmpl w:val="8B34B502"/>
    <w:lvl w:ilvl="0" w:tplc="0232BA3E">
      <w:numFmt w:val="bullet"/>
      <w:pStyle w:val="31hVieta"/>
      <w:lvlText w:val=""/>
      <w:lvlJc w:val="left"/>
      <w:pPr>
        <w:tabs>
          <w:tab w:val="num" w:pos="1418"/>
        </w:tabs>
        <w:ind w:left="1418"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23B3462"/>
    <w:multiLevelType w:val="hybridMultilevel"/>
    <w:tmpl w:val="A2D6978C"/>
    <w:lvl w:ilvl="0" w:tplc="6EB45312">
      <w:start w:val="1"/>
      <w:numFmt w:val="lowerLetter"/>
      <w:pStyle w:val="42dLetra"/>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32534835"/>
    <w:multiLevelType w:val="hybridMultilevel"/>
    <w:tmpl w:val="8F845330"/>
    <w:lvl w:ilvl="0" w:tplc="C55E639A">
      <w:start w:val="1"/>
      <w:numFmt w:val="lowerLetter"/>
      <w:pStyle w:val="40dLetra"/>
      <w:lvlText w:val="%1."/>
      <w:lvlJc w:val="right"/>
      <w:pPr>
        <w:tabs>
          <w:tab w:val="num" w:pos="1701"/>
        </w:tabs>
        <w:ind w:left="170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32CD2700"/>
    <w:multiLevelType w:val="hybridMultilevel"/>
    <w:tmpl w:val="EF543068"/>
    <w:lvl w:ilvl="0" w:tplc="9DB47A9E">
      <w:start w:val="1"/>
      <w:numFmt w:val="decimal"/>
      <w:pStyle w:val="21cNmero"/>
      <w:lvlText w:val="%1."/>
      <w:lvlJc w:val="right"/>
      <w:pPr>
        <w:tabs>
          <w:tab w:val="num" w:pos="851"/>
        </w:tabs>
        <w:ind w:left="85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33877BB2"/>
    <w:multiLevelType w:val="hybridMultilevel"/>
    <w:tmpl w:val="6372900C"/>
    <w:lvl w:ilvl="0" w:tplc="DF02E964">
      <w:start w:val="1"/>
      <w:numFmt w:val="upperRoman"/>
      <w:pStyle w:val="34eRomano"/>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33B96CC2"/>
    <w:multiLevelType w:val="hybridMultilevel"/>
    <w:tmpl w:val="0A940998"/>
    <w:lvl w:ilvl="0" w:tplc="7644738C">
      <w:start w:val="1"/>
      <w:numFmt w:val="lowerLetter"/>
      <w:pStyle w:val="21dLetra"/>
      <w:lvlText w:val="%1."/>
      <w:lvlJc w:val="right"/>
      <w:pPr>
        <w:tabs>
          <w:tab w:val="num" w:pos="851"/>
        </w:tabs>
        <w:ind w:left="85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35251174"/>
    <w:multiLevelType w:val="hybridMultilevel"/>
    <w:tmpl w:val="C1ECFF5C"/>
    <w:lvl w:ilvl="0" w:tplc="845091E4">
      <w:numFmt w:val="bullet"/>
      <w:pStyle w:val="14jGuin"/>
      <w:lvlText w:val="-"/>
      <w:lvlJc w:val="left"/>
      <w:pPr>
        <w:tabs>
          <w:tab w:val="num" w:pos="1134"/>
        </w:tabs>
        <w:ind w:left="1134"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54551E8"/>
    <w:multiLevelType w:val="singleLevel"/>
    <w:tmpl w:val="0C0A0001"/>
    <w:lvl w:ilvl="0">
      <w:start w:val="1"/>
      <w:numFmt w:val="bullet"/>
      <w:pStyle w:val="Lista51"/>
      <w:lvlText w:val=""/>
      <w:lvlJc w:val="left"/>
      <w:pPr>
        <w:tabs>
          <w:tab w:val="num" w:pos="360"/>
        </w:tabs>
        <w:ind w:left="360" w:hanging="360"/>
      </w:pPr>
      <w:rPr>
        <w:rFonts w:ascii="Symbol" w:hAnsi="Symbol" w:hint="default"/>
      </w:rPr>
    </w:lvl>
  </w:abstractNum>
  <w:abstractNum w:abstractNumId="79" w15:restartNumberingAfterBreak="0">
    <w:nsid w:val="35FB21D2"/>
    <w:multiLevelType w:val="hybridMultilevel"/>
    <w:tmpl w:val="42506C6C"/>
    <w:lvl w:ilvl="0" w:tplc="E3524CC4">
      <w:start w:val="1"/>
      <w:numFmt w:val="lowerRoman"/>
      <w:pStyle w:val="20fRomano"/>
      <w:lvlText w:val="%1."/>
      <w:lvlJc w:val="right"/>
      <w:pPr>
        <w:tabs>
          <w:tab w:val="num" w:pos="567"/>
        </w:tabs>
        <w:ind w:left="567"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361E5096"/>
    <w:multiLevelType w:val="hybridMultilevel"/>
    <w:tmpl w:val="ABA0AC54"/>
    <w:lvl w:ilvl="0" w:tplc="5BD4654C">
      <w:start w:val="1"/>
      <w:numFmt w:val="upperRoman"/>
      <w:pStyle w:val="42eRomano"/>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37172BEB"/>
    <w:multiLevelType w:val="hybridMultilevel"/>
    <w:tmpl w:val="2550B4FA"/>
    <w:lvl w:ilvl="0" w:tplc="E2C2CFFC">
      <w:numFmt w:val="bullet"/>
      <w:pStyle w:val="43jGuin"/>
      <w:lvlText w:val="-"/>
      <w:lvlJc w:val="left"/>
      <w:pPr>
        <w:tabs>
          <w:tab w:val="num" w:pos="2552"/>
        </w:tabs>
        <w:ind w:left="2552"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72722B2"/>
    <w:multiLevelType w:val="hybridMultilevel"/>
    <w:tmpl w:val="9328F5A2"/>
    <w:lvl w:ilvl="0" w:tplc="EBAA5D44">
      <w:start w:val="1"/>
      <w:numFmt w:val="upperRoman"/>
      <w:pStyle w:val="23eRomano"/>
      <w:lvlText w:val="%1."/>
      <w:lvlJc w:val="right"/>
      <w:pPr>
        <w:tabs>
          <w:tab w:val="num" w:pos="1418"/>
        </w:tabs>
        <w:ind w:left="141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37AB5A5B"/>
    <w:multiLevelType w:val="hybridMultilevel"/>
    <w:tmpl w:val="447482F8"/>
    <w:lvl w:ilvl="0" w:tplc="186EB42C">
      <w:start w:val="1"/>
      <w:numFmt w:val="bullet"/>
      <w:pStyle w:val="24hVieta"/>
      <w:lvlText w:val=""/>
      <w:lvlJc w:val="left"/>
      <w:pPr>
        <w:tabs>
          <w:tab w:val="num" w:pos="1701"/>
        </w:tabs>
        <w:ind w:left="1701"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A0A49E9"/>
    <w:multiLevelType w:val="hybridMultilevel"/>
    <w:tmpl w:val="49A47824"/>
    <w:lvl w:ilvl="0" w:tplc="9ED02C78">
      <w:start w:val="1"/>
      <w:numFmt w:val="decimal"/>
      <w:pStyle w:val="43cNmero"/>
      <w:lvlText w:val="%1."/>
      <w:lvlJc w:val="right"/>
      <w:pPr>
        <w:tabs>
          <w:tab w:val="num" w:pos="2552"/>
        </w:tabs>
        <w:ind w:left="2552"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3A2603C0"/>
    <w:multiLevelType w:val="hybridMultilevel"/>
    <w:tmpl w:val="088E979A"/>
    <w:lvl w:ilvl="0" w:tplc="21CC0A60">
      <w:start w:val="1"/>
      <w:numFmt w:val="lowerRoman"/>
      <w:pStyle w:val="42fRomano"/>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3A797FE5"/>
    <w:multiLevelType w:val="hybridMultilevel"/>
    <w:tmpl w:val="93825D4A"/>
    <w:lvl w:ilvl="0" w:tplc="CBFE64E8">
      <w:start w:val="1"/>
      <w:numFmt w:val="decimal"/>
      <w:pStyle w:val="11cNmero"/>
      <w:lvlText w:val="%1."/>
      <w:lvlJc w:val="right"/>
      <w:pPr>
        <w:tabs>
          <w:tab w:val="num" w:pos="284"/>
        </w:tabs>
        <w:ind w:left="28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3AD674B2"/>
    <w:multiLevelType w:val="hybridMultilevel"/>
    <w:tmpl w:val="26700C2A"/>
    <w:lvl w:ilvl="0" w:tplc="7E60A196">
      <w:start w:val="1"/>
      <w:numFmt w:val="decimal"/>
      <w:pStyle w:val="32cNmero"/>
      <w:lvlText w:val="%1."/>
      <w:lvlJc w:val="right"/>
      <w:pPr>
        <w:tabs>
          <w:tab w:val="num" w:pos="1701"/>
        </w:tabs>
        <w:ind w:left="170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3DB21E16"/>
    <w:multiLevelType w:val="hybridMultilevel"/>
    <w:tmpl w:val="EE48D8B2"/>
    <w:lvl w:ilvl="0" w:tplc="2228B01A">
      <w:start w:val="1"/>
      <w:numFmt w:val="decimal"/>
      <w:pStyle w:val="24cNmero"/>
      <w:lvlText w:val="%1."/>
      <w:lvlJc w:val="right"/>
      <w:pPr>
        <w:tabs>
          <w:tab w:val="num" w:pos="1701"/>
        </w:tabs>
        <w:ind w:left="170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3DC60510"/>
    <w:multiLevelType w:val="hybridMultilevel"/>
    <w:tmpl w:val="BEEC1AAA"/>
    <w:lvl w:ilvl="0" w:tplc="CD86232A">
      <w:numFmt w:val="bullet"/>
      <w:pStyle w:val="13jGuin"/>
      <w:lvlText w:val="-"/>
      <w:lvlJc w:val="left"/>
      <w:pPr>
        <w:tabs>
          <w:tab w:val="num" w:pos="851"/>
        </w:tabs>
        <w:ind w:left="851"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E770C2B"/>
    <w:multiLevelType w:val="hybridMultilevel"/>
    <w:tmpl w:val="74265626"/>
    <w:lvl w:ilvl="0" w:tplc="9D4C1BBC">
      <w:start w:val="1"/>
      <w:numFmt w:val="lowerRoman"/>
      <w:pStyle w:val="41fRomano"/>
      <w:lvlText w:val="%1."/>
      <w:lvlJc w:val="right"/>
      <w:pPr>
        <w:tabs>
          <w:tab w:val="num" w:pos="1985"/>
        </w:tabs>
        <w:ind w:left="1985"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3F1B3D84"/>
    <w:multiLevelType w:val="hybridMultilevel"/>
    <w:tmpl w:val="862A94D4"/>
    <w:lvl w:ilvl="0" w:tplc="E162EAC0">
      <w:start w:val="1"/>
      <w:numFmt w:val="lowerLetter"/>
      <w:pStyle w:val="24dLetra"/>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407A5C65"/>
    <w:multiLevelType w:val="hybridMultilevel"/>
    <w:tmpl w:val="A4E6A76E"/>
    <w:lvl w:ilvl="0" w:tplc="B2D63C02">
      <w:numFmt w:val="bullet"/>
      <w:pStyle w:val="21jGuin"/>
      <w:lvlText w:val="-"/>
      <w:lvlJc w:val="left"/>
      <w:pPr>
        <w:tabs>
          <w:tab w:val="num" w:pos="851"/>
        </w:tabs>
        <w:ind w:left="851"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14F3E92"/>
    <w:multiLevelType w:val="hybridMultilevel"/>
    <w:tmpl w:val="44C47B30"/>
    <w:lvl w:ilvl="0" w:tplc="EDA6BF96">
      <w:start w:val="1"/>
      <w:numFmt w:val="decimal"/>
      <w:pStyle w:val="12cNmero"/>
      <w:lvlText w:val="%1."/>
      <w:lvlJc w:val="right"/>
      <w:pPr>
        <w:tabs>
          <w:tab w:val="num" w:pos="567"/>
        </w:tabs>
        <w:ind w:left="567"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416B738B"/>
    <w:multiLevelType w:val="hybridMultilevel"/>
    <w:tmpl w:val="552CF746"/>
    <w:lvl w:ilvl="0" w:tplc="34120D00">
      <w:numFmt w:val="bullet"/>
      <w:pStyle w:val="44jGuin"/>
      <w:lvlText w:val="-"/>
      <w:lvlJc w:val="left"/>
      <w:pPr>
        <w:tabs>
          <w:tab w:val="num" w:pos="2835"/>
        </w:tabs>
        <w:ind w:left="2835" w:hanging="11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463F8F"/>
    <w:multiLevelType w:val="hybridMultilevel"/>
    <w:tmpl w:val="2310748A"/>
    <w:lvl w:ilvl="0" w:tplc="E2AEED20">
      <w:numFmt w:val="bullet"/>
      <w:pStyle w:val="33iGuin"/>
      <w:lvlText w:val="–"/>
      <w:lvlJc w:val="left"/>
      <w:pPr>
        <w:tabs>
          <w:tab w:val="num" w:pos="1985"/>
        </w:tabs>
        <w:ind w:left="1985"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286614F"/>
    <w:multiLevelType w:val="hybridMultilevel"/>
    <w:tmpl w:val="D512B9C4"/>
    <w:lvl w:ilvl="0" w:tplc="435EC254">
      <w:start w:val="1"/>
      <w:numFmt w:val="upperRoman"/>
      <w:pStyle w:val="11eRomano"/>
      <w:lvlText w:val="%1."/>
      <w:lvlJc w:val="right"/>
      <w:pPr>
        <w:tabs>
          <w:tab w:val="num" w:pos="284"/>
        </w:tabs>
        <w:ind w:left="28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15:restartNumberingAfterBreak="0">
    <w:nsid w:val="43636BC8"/>
    <w:multiLevelType w:val="hybridMultilevel"/>
    <w:tmpl w:val="4EBABABC"/>
    <w:lvl w:ilvl="0" w:tplc="53BCCDE0">
      <w:start w:val="1"/>
      <w:numFmt w:val="lowerRoman"/>
      <w:pStyle w:val="30fRoman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44815EB5"/>
    <w:multiLevelType w:val="hybridMultilevel"/>
    <w:tmpl w:val="F0C43200"/>
    <w:lvl w:ilvl="0" w:tplc="CCF0A65A">
      <w:start w:val="1"/>
      <w:numFmt w:val="lowerLetter"/>
      <w:pStyle w:val="30dLetra"/>
      <w:lvlText w:val="%1."/>
      <w:lvlJc w:val="right"/>
      <w:pPr>
        <w:tabs>
          <w:tab w:val="num" w:pos="1134"/>
        </w:tabs>
        <w:ind w:left="1134" w:hanging="57"/>
      </w:pPr>
      <w:rPr>
        <w:rFonts w:ascii="Times New Roman" w:hAnsi="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44D97610"/>
    <w:multiLevelType w:val="hybridMultilevel"/>
    <w:tmpl w:val="2A9CF20A"/>
    <w:lvl w:ilvl="0" w:tplc="FDCE7652">
      <w:start w:val="1"/>
      <w:numFmt w:val="lowerRoman"/>
      <w:pStyle w:val="33fRomano"/>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46BF5576"/>
    <w:multiLevelType w:val="hybridMultilevel"/>
    <w:tmpl w:val="9990CC18"/>
    <w:lvl w:ilvl="0" w:tplc="92D432F8">
      <w:start w:val="1"/>
      <w:numFmt w:val="lowerLetter"/>
      <w:pStyle w:val="31dLetra"/>
      <w:lvlText w:val="%1."/>
      <w:lvlJc w:val="right"/>
      <w:pPr>
        <w:tabs>
          <w:tab w:val="num" w:pos="1418"/>
        </w:tabs>
        <w:ind w:left="141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558EBA82">
      <w:start w:val="1"/>
      <w:numFmt w:val="lowerLetter"/>
      <w:pStyle w:val="31dLetra"/>
      <w:lvlText w:val="%3)"/>
      <w:lvlJc w:val="right"/>
      <w:pPr>
        <w:tabs>
          <w:tab w:val="num" w:pos="2037"/>
        </w:tabs>
        <w:ind w:left="2037" w:hanging="57"/>
      </w:pPr>
      <w:rPr>
        <w:rFonts w:ascii="Times New Roman" w:hAnsi="Times New Roman" w:hint="default"/>
        <w:b w:val="0"/>
        <w:i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47CD57F2"/>
    <w:multiLevelType w:val="hybridMultilevel"/>
    <w:tmpl w:val="89E6AD2C"/>
    <w:lvl w:ilvl="0" w:tplc="EE82BB18">
      <w:start w:val="1"/>
      <w:numFmt w:val="decimal"/>
      <w:pStyle w:val="23cNmero"/>
      <w:lvlText w:val="%1."/>
      <w:lvlJc w:val="right"/>
      <w:pPr>
        <w:tabs>
          <w:tab w:val="num" w:pos="1418"/>
        </w:tabs>
        <w:ind w:left="141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47D214F7"/>
    <w:multiLevelType w:val="hybridMultilevel"/>
    <w:tmpl w:val="69C8A86A"/>
    <w:lvl w:ilvl="0" w:tplc="ACEC6DB8">
      <w:start w:val="1"/>
      <w:numFmt w:val="lowerLetter"/>
      <w:pStyle w:val="14dLetra"/>
      <w:lvlText w:val="%1."/>
      <w:lvlJc w:val="right"/>
      <w:pPr>
        <w:tabs>
          <w:tab w:val="num" w:pos="1134"/>
        </w:tabs>
        <w:ind w:left="1134"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15:restartNumberingAfterBreak="0">
    <w:nsid w:val="48DD0C51"/>
    <w:multiLevelType w:val="hybridMultilevel"/>
    <w:tmpl w:val="4288EC18"/>
    <w:lvl w:ilvl="0" w:tplc="5DD66964">
      <w:start w:val="1"/>
      <w:numFmt w:val="bullet"/>
      <w:pStyle w:val="31iGuin"/>
      <w:lvlText w:val="–"/>
      <w:lvlJc w:val="left"/>
      <w:pPr>
        <w:tabs>
          <w:tab w:val="num" w:pos="1418"/>
        </w:tabs>
        <w:ind w:left="1418"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9DC3C32"/>
    <w:multiLevelType w:val="hybridMultilevel"/>
    <w:tmpl w:val="67C2F35A"/>
    <w:lvl w:ilvl="0" w:tplc="EE549284">
      <w:numFmt w:val="bullet"/>
      <w:pStyle w:val="11iGuin"/>
      <w:lvlText w:val="–"/>
      <w:lvlJc w:val="left"/>
      <w:pPr>
        <w:tabs>
          <w:tab w:val="num" w:pos="284"/>
        </w:tabs>
        <w:ind w:left="284"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DDC3DB4"/>
    <w:multiLevelType w:val="hybridMultilevel"/>
    <w:tmpl w:val="C50AB3EA"/>
    <w:lvl w:ilvl="0" w:tplc="5ED69F38">
      <w:start w:val="1"/>
      <w:numFmt w:val="upperRoman"/>
      <w:pStyle w:val="43eRomano"/>
      <w:lvlText w:val="%1."/>
      <w:lvlJc w:val="right"/>
      <w:pPr>
        <w:tabs>
          <w:tab w:val="num" w:pos="2552"/>
        </w:tabs>
        <w:ind w:left="2552"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15:restartNumberingAfterBreak="0">
    <w:nsid w:val="4DE57EA4"/>
    <w:multiLevelType w:val="hybridMultilevel"/>
    <w:tmpl w:val="392E145A"/>
    <w:lvl w:ilvl="0" w:tplc="47482068">
      <w:numFmt w:val="bullet"/>
      <w:pStyle w:val="33jGuin"/>
      <w:lvlText w:val="-"/>
      <w:lvlJc w:val="left"/>
      <w:pPr>
        <w:tabs>
          <w:tab w:val="num" w:pos="1985"/>
        </w:tabs>
        <w:ind w:left="1985"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E7D5FF4"/>
    <w:multiLevelType w:val="hybridMultilevel"/>
    <w:tmpl w:val="372E3E4A"/>
    <w:lvl w:ilvl="0" w:tplc="0F3CF3AA">
      <w:start w:val="1"/>
      <w:numFmt w:val="bullet"/>
      <w:pStyle w:val="23gVieta"/>
      <w:lvlText w:val=""/>
      <w:lvlJc w:val="left"/>
      <w:pPr>
        <w:tabs>
          <w:tab w:val="num" w:pos="1418"/>
        </w:tabs>
        <w:ind w:left="1418" w:hanging="17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B25761"/>
    <w:multiLevelType w:val="hybridMultilevel"/>
    <w:tmpl w:val="BB5C5414"/>
    <w:lvl w:ilvl="0" w:tplc="BEA8E728">
      <w:start w:val="1"/>
      <w:numFmt w:val="lowerLetter"/>
      <w:pStyle w:val="44dLetra"/>
      <w:lvlText w:val="%1."/>
      <w:lvlJc w:val="right"/>
      <w:pPr>
        <w:tabs>
          <w:tab w:val="num" w:pos="2835"/>
        </w:tabs>
        <w:ind w:left="283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15:restartNumberingAfterBreak="0">
    <w:nsid w:val="4EC0552E"/>
    <w:multiLevelType w:val="hybridMultilevel"/>
    <w:tmpl w:val="25626432"/>
    <w:lvl w:ilvl="0" w:tplc="DF485642">
      <w:start w:val="1"/>
      <w:numFmt w:val="upperRoman"/>
      <w:pStyle w:val="30eRoman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15:restartNumberingAfterBreak="0">
    <w:nsid w:val="503A0141"/>
    <w:multiLevelType w:val="multilevel"/>
    <w:tmpl w:val="3CDE9AB6"/>
    <w:lvl w:ilvl="0">
      <w:start w:val="1"/>
      <w:numFmt w:val="none"/>
      <w:pStyle w:val="Ttulo1"/>
      <w:lvlText w:val=""/>
      <w:lvlJc w:val="left"/>
      <w:pPr>
        <w:tabs>
          <w:tab w:val="num" w:pos="0"/>
        </w:tabs>
        <w:ind w:left="0" w:firstLine="0"/>
      </w:pPr>
      <w:rPr>
        <w:rFonts w:hint="default"/>
      </w:rPr>
    </w:lvl>
    <w:lvl w:ilvl="1">
      <w:start w:val="1"/>
      <w:numFmt w:val="decimal"/>
      <w:pStyle w:val="Ttulo2"/>
      <w:lvlText w:val="%1%2."/>
      <w:lvlJc w:val="right"/>
      <w:pPr>
        <w:tabs>
          <w:tab w:val="num" w:pos="567"/>
        </w:tabs>
        <w:ind w:left="567" w:hanging="113"/>
      </w:pPr>
      <w:rPr>
        <w:rFonts w:hint="default"/>
        <w:b/>
        <w:i w:val="0"/>
        <w:lang w:val="es-ES"/>
      </w:rPr>
    </w:lvl>
    <w:lvl w:ilvl="2">
      <w:start w:val="1"/>
      <w:numFmt w:val="decimal"/>
      <w:pStyle w:val="Ttulo3"/>
      <w:lvlText w:val="%1%2.%3."/>
      <w:lvlJc w:val="right"/>
      <w:pPr>
        <w:tabs>
          <w:tab w:val="num" w:pos="1134"/>
        </w:tabs>
        <w:ind w:left="1134" w:hanging="85"/>
      </w:pPr>
      <w:rPr>
        <w:rFonts w:hint="default"/>
        <w:b w:val="0"/>
        <w:i w:val="0"/>
        <w:sz w:val="24"/>
        <w:szCs w:val="24"/>
        <w:lang w:val="es-ES"/>
      </w:rPr>
    </w:lvl>
    <w:lvl w:ilvl="3">
      <w:start w:val="1"/>
      <w:numFmt w:val="decimal"/>
      <w:pStyle w:val="Ttulo4"/>
      <w:lvlText w:val="%1%2.%3.%4."/>
      <w:lvlJc w:val="right"/>
      <w:pPr>
        <w:tabs>
          <w:tab w:val="num" w:pos="1701"/>
        </w:tabs>
        <w:ind w:left="1701" w:hanging="57"/>
      </w:pPr>
      <w:rPr>
        <w:rFonts w:hint="default"/>
        <w:b w:val="0"/>
        <w:i w:val="0"/>
        <w:sz w:val="20"/>
        <w:szCs w:val="20"/>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1" w15:restartNumberingAfterBreak="0">
    <w:nsid w:val="50756F2D"/>
    <w:multiLevelType w:val="hybridMultilevel"/>
    <w:tmpl w:val="AE9641FE"/>
    <w:lvl w:ilvl="0" w:tplc="BE7E8076">
      <w:numFmt w:val="bullet"/>
      <w:pStyle w:val="32hVieta"/>
      <w:lvlText w:val=""/>
      <w:lvlJc w:val="left"/>
      <w:pPr>
        <w:tabs>
          <w:tab w:val="num" w:pos="1701"/>
        </w:tabs>
        <w:ind w:left="1701"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1131734"/>
    <w:multiLevelType w:val="hybridMultilevel"/>
    <w:tmpl w:val="B936C57A"/>
    <w:lvl w:ilvl="0" w:tplc="69903870">
      <w:start w:val="1"/>
      <w:numFmt w:val="decimal"/>
      <w:pStyle w:val="42cNmero"/>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15:restartNumberingAfterBreak="0">
    <w:nsid w:val="52B707E3"/>
    <w:multiLevelType w:val="hybridMultilevel"/>
    <w:tmpl w:val="876A6716"/>
    <w:lvl w:ilvl="0" w:tplc="E77636B8">
      <w:start w:val="1"/>
      <w:numFmt w:val="lowerLetter"/>
      <w:pStyle w:val="43dLetra"/>
      <w:lvlText w:val="%1."/>
      <w:lvlJc w:val="right"/>
      <w:pPr>
        <w:tabs>
          <w:tab w:val="num" w:pos="2552"/>
        </w:tabs>
        <w:ind w:left="2552"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53326EF5"/>
    <w:multiLevelType w:val="hybridMultilevel"/>
    <w:tmpl w:val="1226B910"/>
    <w:lvl w:ilvl="0" w:tplc="980ED680">
      <w:numFmt w:val="bullet"/>
      <w:pStyle w:val="34hVieta"/>
      <w:lvlText w:val=""/>
      <w:lvlJc w:val="left"/>
      <w:pPr>
        <w:tabs>
          <w:tab w:val="num" w:pos="2268"/>
        </w:tabs>
        <w:ind w:left="2268"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3CC0819"/>
    <w:multiLevelType w:val="hybridMultilevel"/>
    <w:tmpl w:val="A2286D1E"/>
    <w:lvl w:ilvl="0" w:tplc="AFDAACCC">
      <w:numFmt w:val="bullet"/>
      <w:pStyle w:val="42iGuin"/>
      <w:lvlText w:val="–"/>
      <w:lvlJc w:val="left"/>
      <w:pPr>
        <w:tabs>
          <w:tab w:val="num" w:pos="2268"/>
        </w:tabs>
        <w:ind w:left="2268"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5270208"/>
    <w:multiLevelType w:val="hybridMultilevel"/>
    <w:tmpl w:val="274863F4"/>
    <w:lvl w:ilvl="0" w:tplc="0C323214">
      <w:numFmt w:val="bullet"/>
      <w:pStyle w:val="41iGuin"/>
      <w:lvlText w:val="–"/>
      <w:lvlJc w:val="left"/>
      <w:pPr>
        <w:tabs>
          <w:tab w:val="num" w:pos="1985"/>
        </w:tabs>
        <w:ind w:left="1985"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57B165C"/>
    <w:multiLevelType w:val="hybridMultilevel"/>
    <w:tmpl w:val="1F0A18FC"/>
    <w:lvl w:ilvl="0" w:tplc="879841D2">
      <w:numFmt w:val="bullet"/>
      <w:pStyle w:val="41hVieta"/>
      <w:lvlText w:val=""/>
      <w:lvlJc w:val="left"/>
      <w:pPr>
        <w:tabs>
          <w:tab w:val="num" w:pos="1985"/>
        </w:tabs>
        <w:ind w:left="1985"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62D3B5B"/>
    <w:multiLevelType w:val="hybridMultilevel"/>
    <w:tmpl w:val="7A7C6130"/>
    <w:lvl w:ilvl="0" w:tplc="2D0C850A">
      <w:start w:val="1"/>
      <w:numFmt w:val="lowerRoman"/>
      <w:pStyle w:val="22fRoman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56EB3735"/>
    <w:multiLevelType w:val="hybridMultilevel"/>
    <w:tmpl w:val="6EE4B9D8"/>
    <w:lvl w:ilvl="0" w:tplc="2C5C1EC4">
      <w:numFmt w:val="bullet"/>
      <w:pStyle w:val="33gVieta"/>
      <w:lvlText w:val=""/>
      <w:lvlJc w:val="left"/>
      <w:pPr>
        <w:tabs>
          <w:tab w:val="num" w:pos="1985"/>
        </w:tabs>
        <w:ind w:left="1985"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71507A7"/>
    <w:multiLevelType w:val="hybridMultilevel"/>
    <w:tmpl w:val="8514BE1E"/>
    <w:lvl w:ilvl="0" w:tplc="340E5A6E">
      <w:start w:val="1"/>
      <w:numFmt w:val="upperRoman"/>
      <w:pStyle w:val="31eRomano"/>
      <w:lvlText w:val="%1."/>
      <w:lvlJc w:val="right"/>
      <w:pPr>
        <w:tabs>
          <w:tab w:val="num" w:pos="1418"/>
        </w:tabs>
        <w:ind w:left="141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58D077EA"/>
    <w:multiLevelType w:val="hybridMultilevel"/>
    <w:tmpl w:val="2D568CDA"/>
    <w:lvl w:ilvl="0" w:tplc="A970A880">
      <w:numFmt w:val="bullet"/>
      <w:pStyle w:val="34jGuin"/>
      <w:lvlText w:val="-"/>
      <w:lvlJc w:val="left"/>
      <w:pPr>
        <w:tabs>
          <w:tab w:val="num" w:pos="2268"/>
        </w:tabs>
        <w:ind w:left="2268"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91F46E9"/>
    <w:multiLevelType w:val="hybridMultilevel"/>
    <w:tmpl w:val="5420A892"/>
    <w:lvl w:ilvl="0" w:tplc="73C6D9B4">
      <w:numFmt w:val="bullet"/>
      <w:pStyle w:val="32Guin"/>
      <w:lvlText w:val="-"/>
      <w:lvlJc w:val="left"/>
      <w:pPr>
        <w:tabs>
          <w:tab w:val="num" w:pos="1247"/>
        </w:tabs>
        <w:ind w:left="1247" w:hanging="113"/>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3" w15:restartNumberingAfterBreak="0">
    <w:nsid w:val="596C3D51"/>
    <w:multiLevelType w:val="hybridMultilevel"/>
    <w:tmpl w:val="FF0C282E"/>
    <w:lvl w:ilvl="0" w:tplc="40CC40C2">
      <w:numFmt w:val="bullet"/>
      <w:pStyle w:val="32gVieta"/>
      <w:lvlText w:val=""/>
      <w:lvlJc w:val="left"/>
      <w:pPr>
        <w:tabs>
          <w:tab w:val="num" w:pos="1701"/>
        </w:tabs>
        <w:ind w:left="1701"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AB639E3"/>
    <w:multiLevelType w:val="hybridMultilevel"/>
    <w:tmpl w:val="82DEF4A6"/>
    <w:lvl w:ilvl="0" w:tplc="4F026DC6">
      <w:numFmt w:val="bullet"/>
      <w:pStyle w:val="21hVieta"/>
      <w:lvlText w:val=""/>
      <w:lvlJc w:val="left"/>
      <w:pPr>
        <w:tabs>
          <w:tab w:val="num" w:pos="851"/>
        </w:tabs>
        <w:ind w:left="851"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BF3455E"/>
    <w:multiLevelType w:val="hybridMultilevel"/>
    <w:tmpl w:val="B00071CC"/>
    <w:lvl w:ilvl="0" w:tplc="245055B0">
      <w:start w:val="1"/>
      <w:numFmt w:val="decimal"/>
      <w:pStyle w:val="13cNmero"/>
      <w:lvlText w:val="%1."/>
      <w:lvlJc w:val="right"/>
      <w:pPr>
        <w:tabs>
          <w:tab w:val="num" w:pos="851"/>
        </w:tabs>
        <w:ind w:left="85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5C671D25"/>
    <w:multiLevelType w:val="hybridMultilevel"/>
    <w:tmpl w:val="D2ACADF2"/>
    <w:lvl w:ilvl="0" w:tplc="30549112">
      <w:start w:val="1"/>
      <w:numFmt w:val="bullet"/>
      <w:pStyle w:val="14hVieta"/>
      <w:lvlText w:val=""/>
      <w:lvlJc w:val="left"/>
      <w:pPr>
        <w:tabs>
          <w:tab w:val="num" w:pos="1134"/>
        </w:tabs>
        <w:ind w:left="1134"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D59683F"/>
    <w:multiLevelType w:val="hybridMultilevel"/>
    <w:tmpl w:val="048237F8"/>
    <w:lvl w:ilvl="0" w:tplc="8ACC49E2">
      <w:start w:val="1"/>
      <w:numFmt w:val="decimal"/>
      <w:pStyle w:val="34cNmero"/>
      <w:lvlText w:val="%1."/>
      <w:lvlJc w:val="right"/>
      <w:pPr>
        <w:tabs>
          <w:tab w:val="num" w:pos="2268"/>
        </w:tabs>
        <w:ind w:left="226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5E0A02DA"/>
    <w:multiLevelType w:val="hybridMultilevel"/>
    <w:tmpl w:val="35125B20"/>
    <w:lvl w:ilvl="0" w:tplc="F87E8910">
      <w:numFmt w:val="bullet"/>
      <w:pStyle w:val="44iGuin"/>
      <w:lvlText w:val="–"/>
      <w:lvlJc w:val="left"/>
      <w:pPr>
        <w:tabs>
          <w:tab w:val="num" w:pos="2835"/>
        </w:tabs>
        <w:ind w:left="2835"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E6B7798"/>
    <w:multiLevelType w:val="hybridMultilevel"/>
    <w:tmpl w:val="BF34B46E"/>
    <w:lvl w:ilvl="0" w:tplc="C77EE458">
      <w:start w:val="1"/>
      <w:numFmt w:val="decimal"/>
      <w:pStyle w:val="20cNmero"/>
      <w:lvlText w:val="%1."/>
      <w:lvlJc w:val="right"/>
      <w:pPr>
        <w:tabs>
          <w:tab w:val="num" w:pos="567"/>
        </w:tabs>
        <w:ind w:left="567"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61611846"/>
    <w:multiLevelType w:val="hybridMultilevel"/>
    <w:tmpl w:val="E09EC596"/>
    <w:lvl w:ilvl="0" w:tplc="F3F0CD8A">
      <w:numFmt w:val="bullet"/>
      <w:pStyle w:val="11gVieta"/>
      <w:lvlText w:val=""/>
      <w:lvlJc w:val="left"/>
      <w:pPr>
        <w:tabs>
          <w:tab w:val="num" w:pos="284"/>
        </w:tabs>
        <w:ind w:left="284"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1FA05A5"/>
    <w:multiLevelType w:val="hybridMultilevel"/>
    <w:tmpl w:val="103AFF5A"/>
    <w:lvl w:ilvl="0" w:tplc="9C1C8938">
      <w:numFmt w:val="bullet"/>
      <w:pStyle w:val="14iGuin"/>
      <w:lvlText w:val="–"/>
      <w:lvlJc w:val="left"/>
      <w:pPr>
        <w:tabs>
          <w:tab w:val="num" w:pos="1134"/>
        </w:tabs>
        <w:ind w:left="1134"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5C211A8"/>
    <w:multiLevelType w:val="hybridMultilevel"/>
    <w:tmpl w:val="0A7EDD00"/>
    <w:lvl w:ilvl="0" w:tplc="D9B4646A">
      <w:numFmt w:val="bullet"/>
      <w:pStyle w:val="42gVieta"/>
      <w:lvlText w:val=""/>
      <w:lvlJc w:val="left"/>
      <w:pPr>
        <w:tabs>
          <w:tab w:val="num" w:pos="2268"/>
        </w:tabs>
        <w:ind w:left="2268"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5C32387"/>
    <w:multiLevelType w:val="hybridMultilevel"/>
    <w:tmpl w:val="70FAC0F8"/>
    <w:lvl w:ilvl="0" w:tplc="E8465C7E">
      <w:start w:val="1"/>
      <w:numFmt w:val="upperRoman"/>
      <w:pStyle w:val="41eRomano"/>
      <w:lvlText w:val="%1."/>
      <w:lvlJc w:val="right"/>
      <w:pPr>
        <w:tabs>
          <w:tab w:val="num" w:pos="1701"/>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66C272FD"/>
    <w:multiLevelType w:val="hybridMultilevel"/>
    <w:tmpl w:val="4A16C3D6"/>
    <w:lvl w:ilvl="0" w:tplc="61EAE35C">
      <w:start w:val="1"/>
      <w:numFmt w:val="lowerRoman"/>
      <w:pStyle w:val="13fRomano"/>
      <w:lvlText w:val="%1."/>
      <w:lvlJc w:val="right"/>
      <w:pPr>
        <w:tabs>
          <w:tab w:val="num" w:pos="851"/>
        </w:tabs>
        <w:ind w:left="851"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6A3834A9"/>
    <w:multiLevelType w:val="hybridMultilevel"/>
    <w:tmpl w:val="DB82CA26"/>
    <w:lvl w:ilvl="0" w:tplc="1EE4722E">
      <w:start w:val="1"/>
      <w:numFmt w:val="upperRoman"/>
      <w:pStyle w:val="32eRomano"/>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6A6E4DD6"/>
    <w:multiLevelType w:val="multilevel"/>
    <w:tmpl w:val="84CCE42C"/>
    <w:lvl w:ilvl="0">
      <w:start w:val="1"/>
      <w:numFmt w:val="decimal"/>
      <w:pStyle w:val="List1"/>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6B6B2726"/>
    <w:multiLevelType w:val="hybridMultilevel"/>
    <w:tmpl w:val="D8EEE1CA"/>
    <w:lvl w:ilvl="0" w:tplc="8550E622">
      <w:start w:val="1"/>
      <w:numFmt w:val="lowerLetter"/>
      <w:pStyle w:val="22dLetra"/>
      <w:lvlText w:val="%1."/>
      <w:lvlJc w:val="right"/>
      <w:pPr>
        <w:tabs>
          <w:tab w:val="num" w:pos="1134"/>
        </w:tabs>
        <w:ind w:left="1134" w:hanging="57"/>
      </w:pPr>
      <w:rPr>
        <w:rFonts w:ascii="Times New Roman" w:hAnsi="Times New Roman"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6B9E6DF4"/>
    <w:multiLevelType w:val="hybridMultilevel"/>
    <w:tmpl w:val="D6C27A4A"/>
    <w:lvl w:ilvl="0" w:tplc="E4622A2A">
      <w:numFmt w:val="bullet"/>
      <w:pStyle w:val="11jGuin"/>
      <w:lvlText w:val="-"/>
      <w:lvlJc w:val="left"/>
      <w:pPr>
        <w:tabs>
          <w:tab w:val="num" w:pos="284"/>
        </w:tabs>
        <w:ind w:left="284"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BAD0E7D"/>
    <w:multiLevelType w:val="singleLevel"/>
    <w:tmpl w:val="0C0A0001"/>
    <w:lvl w:ilvl="0">
      <w:start w:val="1"/>
      <w:numFmt w:val="bullet"/>
      <w:pStyle w:val="List9"/>
      <w:lvlText w:val=""/>
      <w:lvlJc w:val="left"/>
      <w:pPr>
        <w:tabs>
          <w:tab w:val="num" w:pos="360"/>
        </w:tabs>
        <w:ind w:left="360" w:hanging="360"/>
      </w:pPr>
      <w:rPr>
        <w:rFonts w:ascii="Symbol" w:hAnsi="Symbol" w:hint="default"/>
      </w:rPr>
    </w:lvl>
  </w:abstractNum>
  <w:abstractNum w:abstractNumId="140" w15:restartNumberingAfterBreak="0">
    <w:nsid w:val="6CDC1519"/>
    <w:multiLevelType w:val="hybridMultilevel"/>
    <w:tmpl w:val="0EFE81E2"/>
    <w:lvl w:ilvl="0" w:tplc="DE68FE98">
      <w:start w:val="1"/>
      <w:numFmt w:val="upperRoman"/>
      <w:pStyle w:val="20eRomano"/>
      <w:lvlText w:val="%1."/>
      <w:lvlJc w:val="right"/>
      <w:pPr>
        <w:tabs>
          <w:tab w:val="num" w:pos="567"/>
        </w:tabs>
        <w:ind w:left="567"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6CE903A8"/>
    <w:multiLevelType w:val="hybridMultilevel"/>
    <w:tmpl w:val="83082B3E"/>
    <w:lvl w:ilvl="0" w:tplc="A4F0FCB0">
      <w:start w:val="1"/>
      <w:numFmt w:val="bullet"/>
      <w:pStyle w:val="41jGuin"/>
      <w:lvlText w:val="-"/>
      <w:lvlJc w:val="left"/>
      <w:pPr>
        <w:tabs>
          <w:tab w:val="num" w:pos="1985"/>
        </w:tabs>
        <w:ind w:left="1985" w:hanging="11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E23042C"/>
    <w:multiLevelType w:val="multilevel"/>
    <w:tmpl w:val="4F72218C"/>
    <w:lvl w:ilvl="0">
      <w:start w:val="1"/>
      <w:numFmt w:val="decimal"/>
      <w:lvlText w:val="%1."/>
      <w:lvlJc w:val="right"/>
      <w:pPr>
        <w:tabs>
          <w:tab w:val="num" w:pos="360"/>
        </w:tabs>
        <w:ind w:left="510" w:hanging="11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6FA96F39"/>
    <w:multiLevelType w:val="hybridMultilevel"/>
    <w:tmpl w:val="7D4EB194"/>
    <w:lvl w:ilvl="0" w:tplc="7F02F5D0">
      <w:numFmt w:val="bullet"/>
      <w:pStyle w:val="20gVieta"/>
      <w:lvlText w:val=""/>
      <w:lvlJc w:val="left"/>
      <w:pPr>
        <w:tabs>
          <w:tab w:val="num" w:pos="567"/>
        </w:tabs>
        <w:ind w:left="567"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0507E36"/>
    <w:multiLevelType w:val="hybridMultilevel"/>
    <w:tmpl w:val="7E8670EA"/>
    <w:lvl w:ilvl="0" w:tplc="EECA4D74">
      <w:numFmt w:val="bullet"/>
      <w:pStyle w:val="23jGuin"/>
      <w:lvlText w:val="-"/>
      <w:lvlJc w:val="left"/>
      <w:pPr>
        <w:tabs>
          <w:tab w:val="num" w:pos="1418"/>
        </w:tabs>
        <w:ind w:left="1418"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1AE62AE"/>
    <w:multiLevelType w:val="singleLevel"/>
    <w:tmpl w:val="0C0A0001"/>
    <w:lvl w:ilvl="0">
      <w:start w:val="1"/>
      <w:numFmt w:val="bullet"/>
      <w:pStyle w:val="List10"/>
      <w:lvlText w:val=""/>
      <w:lvlJc w:val="left"/>
      <w:pPr>
        <w:tabs>
          <w:tab w:val="num" w:pos="360"/>
        </w:tabs>
        <w:ind w:left="360" w:hanging="360"/>
      </w:pPr>
      <w:rPr>
        <w:rFonts w:ascii="Symbol" w:hAnsi="Symbol" w:hint="default"/>
      </w:rPr>
    </w:lvl>
  </w:abstractNum>
  <w:abstractNum w:abstractNumId="146" w15:restartNumberingAfterBreak="0">
    <w:nsid w:val="7314139D"/>
    <w:multiLevelType w:val="hybridMultilevel"/>
    <w:tmpl w:val="265E6A12"/>
    <w:lvl w:ilvl="0" w:tplc="8C96DB38">
      <w:start w:val="1"/>
      <w:numFmt w:val="lowerLetter"/>
      <w:pStyle w:val="23dLetra"/>
      <w:lvlText w:val="%1."/>
      <w:lvlJc w:val="right"/>
      <w:pPr>
        <w:tabs>
          <w:tab w:val="num" w:pos="1418"/>
        </w:tabs>
        <w:ind w:left="1418"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15:restartNumberingAfterBreak="0">
    <w:nsid w:val="736A0B0D"/>
    <w:multiLevelType w:val="multilevel"/>
    <w:tmpl w:val="46B26A8A"/>
    <w:lvl w:ilvl="0">
      <w:start w:val="1"/>
      <w:numFmt w:val="bullet"/>
      <w:pStyle w:val="21gVieta"/>
      <w:lvlText w:val=""/>
      <w:lvlJc w:val="left"/>
      <w:pPr>
        <w:tabs>
          <w:tab w:val="num" w:pos="851"/>
        </w:tabs>
        <w:ind w:left="851" w:hanging="171"/>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4AF3F0F"/>
    <w:multiLevelType w:val="hybridMultilevel"/>
    <w:tmpl w:val="75E438AE"/>
    <w:lvl w:ilvl="0" w:tplc="266C5DD4">
      <w:start w:val="1"/>
      <w:numFmt w:val="upperRoman"/>
      <w:pStyle w:val="44eRomano"/>
      <w:lvlText w:val="%1."/>
      <w:lvlJc w:val="right"/>
      <w:pPr>
        <w:tabs>
          <w:tab w:val="num" w:pos="2835"/>
        </w:tabs>
        <w:ind w:left="283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15:restartNumberingAfterBreak="0">
    <w:nsid w:val="75661DB2"/>
    <w:multiLevelType w:val="singleLevel"/>
    <w:tmpl w:val="0C0A0001"/>
    <w:lvl w:ilvl="0">
      <w:start w:val="1"/>
      <w:numFmt w:val="bullet"/>
      <w:pStyle w:val="Lista41"/>
      <w:lvlText w:val=""/>
      <w:lvlJc w:val="left"/>
      <w:pPr>
        <w:tabs>
          <w:tab w:val="num" w:pos="360"/>
        </w:tabs>
        <w:ind w:left="360" w:hanging="360"/>
      </w:pPr>
      <w:rPr>
        <w:rFonts w:ascii="Symbol" w:hAnsi="Symbol" w:hint="default"/>
      </w:rPr>
    </w:lvl>
  </w:abstractNum>
  <w:abstractNum w:abstractNumId="150" w15:restartNumberingAfterBreak="0">
    <w:nsid w:val="7597680C"/>
    <w:multiLevelType w:val="hybridMultilevel"/>
    <w:tmpl w:val="B9BAA4E0"/>
    <w:lvl w:ilvl="0" w:tplc="601EB53A">
      <w:start w:val="1"/>
      <w:numFmt w:val="lowerRoman"/>
      <w:pStyle w:val="11fRomano"/>
      <w:lvlText w:val="%1."/>
      <w:lvlJc w:val="right"/>
      <w:pPr>
        <w:tabs>
          <w:tab w:val="num" w:pos="284"/>
        </w:tabs>
        <w:ind w:left="28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15:restartNumberingAfterBreak="0">
    <w:nsid w:val="7718201A"/>
    <w:multiLevelType w:val="hybridMultilevel"/>
    <w:tmpl w:val="58D65B32"/>
    <w:lvl w:ilvl="0" w:tplc="C89464BC">
      <w:numFmt w:val="bullet"/>
      <w:pStyle w:val="43hVieta"/>
      <w:lvlText w:val=""/>
      <w:lvlJc w:val="left"/>
      <w:pPr>
        <w:tabs>
          <w:tab w:val="num" w:pos="2552"/>
        </w:tabs>
        <w:ind w:left="2552"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83565A7"/>
    <w:multiLevelType w:val="hybridMultilevel"/>
    <w:tmpl w:val="E668B7EE"/>
    <w:lvl w:ilvl="0" w:tplc="C05890BC">
      <w:numFmt w:val="bullet"/>
      <w:pStyle w:val="33hVieta"/>
      <w:lvlText w:val=""/>
      <w:lvlJc w:val="left"/>
      <w:pPr>
        <w:tabs>
          <w:tab w:val="num" w:pos="1985"/>
        </w:tabs>
        <w:ind w:left="1985"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690C8D"/>
    <w:multiLevelType w:val="hybridMultilevel"/>
    <w:tmpl w:val="45E6E3E0"/>
    <w:lvl w:ilvl="0" w:tplc="FBCEAE80">
      <w:numFmt w:val="bullet"/>
      <w:pStyle w:val="12jGuin"/>
      <w:lvlText w:val="-"/>
      <w:lvlJc w:val="left"/>
      <w:pPr>
        <w:tabs>
          <w:tab w:val="num" w:pos="567"/>
        </w:tabs>
        <w:ind w:left="567"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A19515E"/>
    <w:multiLevelType w:val="hybridMultilevel"/>
    <w:tmpl w:val="90A6DBD0"/>
    <w:lvl w:ilvl="0" w:tplc="2270A35E">
      <w:numFmt w:val="bullet"/>
      <w:pStyle w:val="34iGuin"/>
      <w:lvlText w:val="–"/>
      <w:lvlJc w:val="left"/>
      <w:pPr>
        <w:tabs>
          <w:tab w:val="num" w:pos="2268"/>
        </w:tabs>
        <w:ind w:left="2268"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A560768"/>
    <w:multiLevelType w:val="hybridMultilevel"/>
    <w:tmpl w:val="99C0061A"/>
    <w:lvl w:ilvl="0" w:tplc="1D849E8C">
      <w:start w:val="1"/>
      <w:numFmt w:val="bullet"/>
      <w:pStyle w:val="24iGuin"/>
      <w:lvlText w:val="–"/>
      <w:lvlJc w:val="left"/>
      <w:pPr>
        <w:tabs>
          <w:tab w:val="num" w:pos="1701"/>
        </w:tabs>
        <w:ind w:left="1701"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AFB3383"/>
    <w:multiLevelType w:val="hybridMultilevel"/>
    <w:tmpl w:val="DC228FBE"/>
    <w:lvl w:ilvl="0" w:tplc="3886DD70">
      <w:start w:val="1"/>
      <w:numFmt w:val="bullet"/>
      <w:lvlText w:val=""/>
      <w:lvlJc w:val="left"/>
      <w:pPr>
        <w:tabs>
          <w:tab w:val="num" w:pos="170"/>
        </w:tabs>
        <w:ind w:left="170"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7" w15:restartNumberingAfterBreak="0">
    <w:nsid w:val="7B9A27EA"/>
    <w:multiLevelType w:val="hybridMultilevel"/>
    <w:tmpl w:val="ACEA3B1A"/>
    <w:lvl w:ilvl="0" w:tplc="77AC5D4C">
      <w:start w:val="1"/>
      <w:numFmt w:val="lowerLetter"/>
      <w:pStyle w:val="20dLetra"/>
      <w:lvlText w:val="%1."/>
      <w:lvlJc w:val="right"/>
      <w:pPr>
        <w:tabs>
          <w:tab w:val="num" w:pos="567"/>
        </w:tabs>
        <w:ind w:left="567"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15:restartNumberingAfterBreak="0">
    <w:nsid w:val="7BB8161A"/>
    <w:multiLevelType w:val="multilevel"/>
    <w:tmpl w:val="4F72218C"/>
    <w:lvl w:ilvl="0">
      <w:start w:val="1"/>
      <w:numFmt w:val="decimal"/>
      <w:lvlText w:val="%1."/>
      <w:lvlJc w:val="right"/>
      <w:pPr>
        <w:tabs>
          <w:tab w:val="num" w:pos="360"/>
        </w:tabs>
        <w:ind w:left="510" w:hanging="11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7D323305"/>
    <w:multiLevelType w:val="hybridMultilevel"/>
    <w:tmpl w:val="F926B904"/>
    <w:lvl w:ilvl="0" w:tplc="712AD168">
      <w:numFmt w:val="bullet"/>
      <w:pStyle w:val="13iGuin"/>
      <w:lvlText w:val="–"/>
      <w:lvlJc w:val="left"/>
      <w:pPr>
        <w:tabs>
          <w:tab w:val="num" w:pos="851"/>
        </w:tabs>
        <w:ind w:left="851"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D395584"/>
    <w:multiLevelType w:val="hybridMultilevel"/>
    <w:tmpl w:val="FE4C4632"/>
    <w:lvl w:ilvl="0" w:tplc="6A2C8FDA">
      <w:numFmt w:val="bullet"/>
      <w:pStyle w:val="14gVieta"/>
      <w:lvlText w:val=""/>
      <w:lvlJc w:val="left"/>
      <w:pPr>
        <w:tabs>
          <w:tab w:val="num" w:pos="1134"/>
        </w:tabs>
        <w:ind w:left="1134"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D422960"/>
    <w:multiLevelType w:val="hybridMultilevel"/>
    <w:tmpl w:val="0D7CC50C"/>
    <w:lvl w:ilvl="0" w:tplc="19C89054">
      <w:start w:val="1"/>
      <w:numFmt w:val="lowerRoman"/>
      <w:pStyle w:val="23fRomano"/>
      <w:lvlText w:val="%1."/>
      <w:lvlJc w:val="right"/>
      <w:pPr>
        <w:tabs>
          <w:tab w:val="num" w:pos="1418"/>
        </w:tabs>
        <w:ind w:left="1418"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15:restartNumberingAfterBreak="0">
    <w:nsid w:val="7D4A4507"/>
    <w:multiLevelType w:val="hybridMultilevel"/>
    <w:tmpl w:val="B9405BD6"/>
    <w:lvl w:ilvl="0" w:tplc="9BD0FC48">
      <w:numFmt w:val="bullet"/>
      <w:pStyle w:val="12hVieta"/>
      <w:lvlText w:val=""/>
      <w:lvlJc w:val="left"/>
      <w:pPr>
        <w:tabs>
          <w:tab w:val="num" w:pos="567"/>
        </w:tabs>
        <w:ind w:left="567"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D6F5A53"/>
    <w:multiLevelType w:val="hybridMultilevel"/>
    <w:tmpl w:val="0CB4C108"/>
    <w:lvl w:ilvl="0" w:tplc="1FC2A554">
      <w:start w:val="1"/>
      <w:numFmt w:val="decimal"/>
      <w:pStyle w:val="22cNmer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4" w15:restartNumberingAfterBreak="0">
    <w:nsid w:val="7D851A8B"/>
    <w:multiLevelType w:val="hybridMultilevel"/>
    <w:tmpl w:val="D9948444"/>
    <w:lvl w:ilvl="0" w:tplc="3886DD70">
      <w:start w:val="1"/>
      <w:numFmt w:val="bullet"/>
      <w:lvlText w:val=""/>
      <w:lvlJc w:val="left"/>
      <w:pPr>
        <w:tabs>
          <w:tab w:val="num" w:pos="170"/>
        </w:tabs>
        <w:ind w:left="170"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5" w15:restartNumberingAfterBreak="0">
    <w:nsid w:val="7D9059BE"/>
    <w:multiLevelType w:val="hybridMultilevel"/>
    <w:tmpl w:val="9CE6C616"/>
    <w:lvl w:ilvl="0" w:tplc="9998FED6">
      <w:numFmt w:val="bullet"/>
      <w:pStyle w:val="44hVieta"/>
      <w:lvlText w:val=""/>
      <w:lvlJc w:val="left"/>
      <w:pPr>
        <w:tabs>
          <w:tab w:val="num" w:pos="2835"/>
        </w:tabs>
        <w:ind w:left="2835"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E6831FB"/>
    <w:multiLevelType w:val="hybridMultilevel"/>
    <w:tmpl w:val="7BE21394"/>
    <w:lvl w:ilvl="0" w:tplc="CDF8304E">
      <w:numFmt w:val="bullet"/>
      <w:pStyle w:val="21iGuin"/>
      <w:lvlText w:val="–"/>
      <w:lvlJc w:val="left"/>
      <w:pPr>
        <w:tabs>
          <w:tab w:val="num" w:pos="851"/>
        </w:tabs>
        <w:ind w:left="851" w:hanging="171"/>
      </w:pPr>
      <w:rPr>
        <w:rFonts w:ascii="Times New Roman" w:hAnsi="Times New Roman" w:cs="Times New Roman" w:hint="default"/>
        <w:color w:val="auto"/>
      </w:rPr>
    </w:lvl>
    <w:lvl w:ilvl="1" w:tplc="FFFFFFFF">
      <w:numFmt w:val="bullet"/>
      <w:pStyle w:val="21iGuin"/>
      <w:lvlText w:val="-"/>
      <w:lvlJc w:val="left"/>
      <w:pPr>
        <w:tabs>
          <w:tab w:val="num" w:pos="1247"/>
        </w:tabs>
        <w:ind w:left="1247" w:hanging="113"/>
      </w:pPr>
      <w:rPr>
        <w:rFonts w:ascii="Times New Roman" w:hAnsi="Times New Roman" w:cs="Times New Roman"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E930FFC"/>
    <w:multiLevelType w:val="hybridMultilevel"/>
    <w:tmpl w:val="2F728996"/>
    <w:lvl w:ilvl="0" w:tplc="A0E4C91E">
      <w:start w:val="1"/>
      <w:numFmt w:val="lowerRoman"/>
      <w:pStyle w:val="14fRomano"/>
      <w:lvlText w:val="%1."/>
      <w:lvlJc w:val="right"/>
      <w:pPr>
        <w:tabs>
          <w:tab w:val="num" w:pos="1134"/>
        </w:tabs>
        <w:ind w:left="1134" w:hanging="57"/>
      </w:pPr>
      <w:rPr>
        <w:rFonts w:ascii="Times New Roman" w:hAnsi="Times New Roman" w:hint="default"/>
        <w:b w:val="0"/>
        <w:i w:val="0"/>
        <w:caps w:val="0"/>
        <w:strike w:val="0"/>
        <w:dstrike w:val="0"/>
        <w:color w:val="000000"/>
        <w:kern w:val="0"/>
        <w:position w:val="0"/>
        <w:sz w:val="20"/>
        <w:szCs w:val="20"/>
        <w:u w:val="none"/>
        <w:vertAlign w:val="baseline"/>
        <w:em w:val="none"/>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8" w15:restartNumberingAfterBreak="0">
    <w:nsid w:val="7F54047F"/>
    <w:multiLevelType w:val="hybridMultilevel"/>
    <w:tmpl w:val="66123B82"/>
    <w:lvl w:ilvl="0" w:tplc="26482580">
      <w:numFmt w:val="bullet"/>
      <w:pStyle w:val="20jGuin"/>
      <w:lvlText w:val="-"/>
      <w:lvlJc w:val="left"/>
      <w:pPr>
        <w:tabs>
          <w:tab w:val="num" w:pos="567"/>
        </w:tabs>
        <w:ind w:left="567"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FCB5904"/>
    <w:multiLevelType w:val="hybridMultilevel"/>
    <w:tmpl w:val="B55C0104"/>
    <w:lvl w:ilvl="0" w:tplc="E496FB4A">
      <w:start w:val="1"/>
      <w:numFmt w:val="lowerRoman"/>
      <w:pStyle w:val="44fRomano"/>
      <w:lvlText w:val="%1."/>
      <w:lvlJc w:val="right"/>
      <w:pPr>
        <w:tabs>
          <w:tab w:val="num" w:pos="2835"/>
        </w:tabs>
        <w:ind w:left="283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7"/>
  </w:num>
  <w:num w:numId="2">
    <w:abstractNumId w:val="136"/>
  </w:num>
  <w:num w:numId="3">
    <w:abstractNumId w:val="54"/>
  </w:num>
  <w:num w:numId="4">
    <w:abstractNumId w:val="149"/>
  </w:num>
  <w:num w:numId="5">
    <w:abstractNumId w:val="78"/>
  </w:num>
  <w:num w:numId="6">
    <w:abstractNumId w:val="60"/>
  </w:num>
  <w:num w:numId="7">
    <w:abstractNumId w:val="139"/>
  </w:num>
  <w:num w:numId="8">
    <w:abstractNumId w:val="145"/>
  </w:num>
  <w:num w:numId="9">
    <w:abstractNumId w:val="44"/>
  </w:num>
  <w:num w:numId="10">
    <w:abstractNumId w:val="147"/>
  </w:num>
  <w:num w:numId="11">
    <w:abstractNumId w:val="21"/>
  </w:num>
  <w:num w:numId="12">
    <w:abstractNumId w:val="166"/>
  </w:num>
  <w:num w:numId="13">
    <w:abstractNumId w:val="12"/>
  </w:num>
  <w:num w:numId="14">
    <w:abstractNumId w:val="94"/>
  </w:num>
  <w:num w:numId="15">
    <w:abstractNumId w:val="43"/>
  </w:num>
  <w:num w:numId="16">
    <w:abstractNumId w:val="98"/>
  </w:num>
  <w:num w:numId="17">
    <w:abstractNumId w:val="37"/>
  </w:num>
  <w:num w:numId="18">
    <w:abstractNumId w:val="137"/>
  </w:num>
  <w:num w:numId="19">
    <w:abstractNumId w:val="100"/>
  </w:num>
  <w:num w:numId="20">
    <w:abstractNumId w:val="110"/>
  </w:num>
  <w:num w:numId="21">
    <w:abstractNumId w:val="22"/>
  </w:num>
  <w:num w:numId="22">
    <w:abstractNumId w:val="76"/>
  </w:num>
  <w:num w:numId="23">
    <w:abstractNumId w:val="2"/>
  </w:num>
  <w:num w:numId="24">
    <w:abstractNumId w:val="73"/>
  </w:num>
  <w:num w:numId="25">
    <w:abstractNumId w:val="16"/>
  </w:num>
  <w:num w:numId="26">
    <w:abstractNumId w:val="141"/>
  </w:num>
  <w:num w:numId="27">
    <w:abstractNumId w:val="157"/>
  </w:num>
  <w:num w:numId="28">
    <w:abstractNumId w:val="1"/>
  </w:num>
  <w:num w:numId="29">
    <w:abstractNumId w:val="24"/>
  </w:num>
  <w:num w:numId="30">
    <w:abstractNumId w:val="74"/>
  </w:num>
  <w:num w:numId="31">
    <w:abstractNumId w:val="19"/>
  </w:num>
  <w:num w:numId="32">
    <w:abstractNumId w:val="102"/>
  </w:num>
  <w:num w:numId="33">
    <w:abstractNumId w:val="58"/>
  </w:num>
  <w:num w:numId="34">
    <w:abstractNumId w:val="167"/>
  </w:num>
  <w:num w:numId="35">
    <w:abstractNumId w:val="160"/>
  </w:num>
  <w:num w:numId="36">
    <w:abstractNumId w:val="126"/>
  </w:num>
  <w:num w:numId="37">
    <w:abstractNumId w:val="131"/>
  </w:num>
  <w:num w:numId="38">
    <w:abstractNumId w:val="77"/>
  </w:num>
  <w:num w:numId="39">
    <w:abstractNumId w:val="86"/>
  </w:num>
  <w:num w:numId="40">
    <w:abstractNumId w:val="96"/>
  </w:num>
  <w:num w:numId="41">
    <w:abstractNumId w:val="150"/>
  </w:num>
  <w:num w:numId="42">
    <w:abstractNumId w:val="130"/>
  </w:num>
  <w:num w:numId="43">
    <w:abstractNumId w:val="4"/>
  </w:num>
  <w:num w:numId="44">
    <w:abstractNumId w:val="104"/>
  </w:num>
  <w:num w:numId="45">
    <w:abstractNumId w:val="138"/>
  </w:num>
  <w:num w:numId="46">
    <w:abstractNumId w:val="93"/>
  </w:num>
  <w:num w:numId="47">
    <w:abstractNumId w:val="17"/>
  </w:num>
  <w:num w:numId="48">
    <w:abstractNumId w:val="59"/>
  </w:num>
  <w:num w:numId="49">
    <w:abstractNumId w:val="36"/>
  </w:num>
  <w:num w:numId="50">
    <w:abstractNumId w:val="61"/>
  </w:num>
  <w:num w:numId="51">
    <w:abstractNumId w:val="162"/>
  </w:num>
  <w:num w:numId="52">
    <w:abstractNumId w:val="28"/>
  </w:num>
  <w:num w:numId="53">
    <w:abstractNumId w:val="153"/>
  </w:num>
  <w:num w:numId="54">
    <w:abstractNumId w:val="125"/>
  </w:num>
  <w:num w:numId="55">
    <w:abstractNumId w:val="42"/>
  </w:num>
  <w:num w:numId="56">
    <w:abstractNumId w:val="67"/>
  </w:num>
  <w:num w:numId="57">
    <w:abstractNumId w:val="134"/>
  </w:num>
  <w:num w:numId="58">
    <w:abstractNumId w:val="64"/>
  </w:num>
  <w:num w:numId="59">
    <w:abstractNumId w:val="5"/>
  </w:num>
  <w:num w:numId="60">
    <w:abstractNumId w:val="159"/>
  </w:num>
  <w:num w:numId="61">
    <w:abstractNumId w:val="89"/>
  </w:num>
  <w:num w:numId="62">
    <w:abstractNumId w:val="129"/>
  </w:num>
  <w:num w:numId="63">
    <w:abstractNumId w:val="140"/>
  </w:num>
  <w:num w:numId="64">
    <w:abstractNumId w:val="79"/>
  </w:num>
  <w:num w:numId="65">
    <w:abstractNumId w:val="143"/>
  </w:num>
  <w:num w:numId="66">
    <w:abstractNumId w:val="15"/>
  </w:num>
  <w:num w:numId="67">
    <w:abstractNumId w:val="18"/>
  </w:num>
  <w:num w:numId="68">
    <w:abstractNumId w:val="168"/>
  </w:num>
  <w:num w:numId="69">
    <w:abstractNumId w:val="66"/>
  </w:num>
  <w:num w:numId="70">
    <w:abstractNumId w:val="124"/>
  </w:num>
  <w:num w:numId="71">
    <w:abstractNumId w:val="92"/>
  </w:num>
  <w:num w:numId="72">
    <w:abstractNumId w:val="38"/>
  </w:num>
  <w:num w:numId="73">
    <w:abstractNumId w:val="163"/>
  </w:num>
  <w:num w:numId="74">
    <w:abstractNumId w:val="29"/>
  </w:num>
  <w:num w:numId="75">
    <w:abstractNumId w:val="118"/>
  </w:num>
  <w:num w:numId="76">
    <w:abstractNumId w:val="52"/>
  </w:num>
  <w:num w:numId="77">
    <w:abstractNumId w:val="65"/>
  </w:num>
  <w:num w:numId="78">
    <w:abstractNumId w:val="32"/>
  </w:num>
  <w:num w:numId="79">
    <w:abstractNumId w:val="101"/>
  </w:num>
  <w:num w:numId="80">
    <w:abstractNumId w:val="146"/>
  </w:num>
  <w:num w:numId="81">
    <w:abstractNumId w:val="161"/>
  </w:num>
  <w:num w:numId="82">
    <w:abstractNumId w:val="82"/>
  </w:num>
  <w:num w:numId="83">
    <w:abstractNumId w:val="11"/>
  </w:num>
  <w:num w:numId="84">
    <w:abstractNumId w:val="107"/>
  </w:num>
  <w:num w:numId="85">
    <w:abstractNumId w:val="51"/>
  </w:num>
  <w:num w:numId="86">
    <w:abstractNumId w:val="144"/>
  </w:num>
  <w:num w:numId="87">
    <w:abstractNumId w:val="88"/>
  </w:num>
  <w:num w:numId="88">
    <w:abstractNumId w:val="91"/>
  </w:num>
  <w:num w:numId="89">
    <w:abstractNumId w:val="3"/>
  </w:num>
  <w:num w:numId="90">
    <w:abstractNumId w:val="14"/>
  </w:num>
  <w:num w:numId="91">
    <w:abstractNumId w:val="55"/>
  </w:num>
  <w:num w:numId="92">
    <w:abstractNumId w:val="83"/>
  </w:num>
  <w:num w:numId="93">
    <w:abstractNumId w:val="155"/>
  </w:num>
  <w:num w:numId="94">
    <w:abstractNumId w:val="9"/>
  </w:num>
  <w:num w:numId="95">
    <w:abstractNumId w:val="57"/>
  </w:num>
  <w:num w:numId="96">
    <w:abstractNumId w:val="109"/>
  </w:num>
  <w:num w:numId="97">
    <w:abstractNumId w:val="97"/>
  </w:num>
  <w:num w:numId="98">
    <w:abstractNumId w:val="34"/>
  </w:num>
  <w:num w:numId="99">
    <w:abstractNumId w:val="33"/>
  </w:num>
  <w:num w:numId="100">
    <w:abstractNumId w:val="26"/>
  </w:num>
  <w:num w:numId="101">
    <w:abstractNumId w:val="39"/>
  </w:num>
  <w:num w:numId="102">
    <w:abstractNumId w:val="120"/>
  </w:num>
  <w:num w:numId="103">
    <w:abstractNumId w:val="56"/>
  </w:num>
  <w:num w:numId="104">
    <w:abstractNumId w:val="71"/>
  </w:num>
  <w:num w:numId="105">
    <w:abstractNumId w:val="103"/>
  </w:num>
  <w:num w:numId="106">
    <w:abstractNumId w:val="87"/>
  </w:num>
  <w:num w:numId="107">
    <w:abstractNumId w:val="35"/>
  </w:num>
  <w:num w:numId="108">
    <w:abstractNumId w:val="135"/>
  </w:num>
  <w:num w:numId="109">
    <w:abstractNumId w:val="49"/>
  </w:num>
  <w:num w:numId="110">
    <w:abstractNumId w:val="123"/>
  </w:num>
  <w:num w:numId="111">
    <w:abstractNumId w:val="111"/>
  </w:num>
  <w:num w:numId="112">
    <w:abstractNumId w:val="0"/>
  </w:num>
  <w:num w:numId="113">
    <w:abstractNumId w:val="106"/>
  </w:num>
  <w:num w:numId="114">
    <w:abstractNumId w:val="6"/>
  </w:num>
  <w:num w:numId="115">
    <w:abstractNumId w:val="53"/>
  </w:num>
  <w:num w:numId="116">
    <w:abstractNumId w:val="41"/>
  </w:num>
  <w:num w:numId="117">
    <w:abstractNumId w:val="10"/>
  </w:num>
  <w:num w:numId="118">
    <w:abstractNumId w:val="45"/>
  </w:num>
  <w:num w:numId="119">
    <w:abstractNumId w:val="7"/>
  </w:num>
  <w:num w:numId="120">
    <w:abstractNumId w:val="133"/>
  </w:num>
  <w:num w:numId="121">
    <w:abstractNumId w:val="90"/>
  </w:num>
  <w:num w:numId="122">
    <w:abstractNumId w:val="31"/>
  </w:num>
  <w:num w:numId="123">
    <w:abstractNumId w:val="117"/>
  </w:num>
  <w:num w:numId="124">
    <w:abstractNumId w:val="116"/>
  </w:num>
  <w:num w:numId="125">
    <w:abstractNumId w:val="46"/>
  </w:num>
  <w:num w:numId="126">
    <w:abstractNumId w:val="108"/>
  </w:num>
  <w:num w:numId="127">
    <w:abstractNumId w:val="148"/>
  </w:num>
  <w:num w:numId="128">
    <w:abstractNumId w:val="169"/>
  </w:num>
  <w:num w:numId="129">
    <w:abstractNumId w:val="27"/>
  </w:num>
  <w:num w:numId="130">
    <w:abstractNumId w:val="165"/>
  </w:num>
  <w:num w:numId="131">
    <w:abstractNumId w:val="128"/>
  </w:num>
  <w:num w:numId="132">
    <w:abstractNumId w:val="94"/>
  </w:num>
  <w:num w:numId="133">
    <w:abstractNumId w:val="48"/>
  </w:num>
  <w:num w:numId="134">
    <w:abstractNumId w:val="20"/>
  </w:num>
  <w:num w:numId="135">
    <w:abstractNumId w:val="70"/>
  </w:num>
  <w:num w:numId="136">
    <w:abstractNumId w:val="99"/>
  </w:num>
  <w:num w:numId="137">
    <w:abstractNumId w:val="119"/>
  </w:num>
  <w:num w:numId="138">
    <w:abstractNumId w:val="152"/>
  </w:num>
  <w:num w:numId="139">
    <w:abstractNumId w:val="95"/>
  </w:num>
  <w:num w:numId="140">
    <w:abstractNumId w:val="127"/>
  </w:num>
  <w:num w:numId="141">
    <w:abstractNumId w:val="62"/>
  </w:num>
  <w:num w:numId="142">
    <w:abstractNumId w:val="75"/>
  </w:num>
  <w:num w:numId="143">
    <w:abstractNumId w:val="25"/>
  </w:num>
  <w:num w:numId="144">
    <w:abstractNumId w:val="68"/>
  </w:num>
  <w:num w:numId="145">
    <w:abstractNumId w:val="114"/>
  </w:num>
  <w:num w:numId="146">
    <w:abstractNumId w:val="154"/>
  </w:num>
  <w:num w:numId="147">
    <w:abstractNumId w:val="121"/>
  </w:num>
  <w:num w:numId="148">
    <w:abstractNumId w:val="112"/>
  </w:num>
  <w:num w:numId="149">
    <w:abstractNumId w:val="72"/>
  </w:num>
  <w:num w:numId="150">
    <w:abstractNumId w:val="80"/>
  </w:num>
  <w:num w:numId="151">
    <w:abstractNumId w:val="85"/>
  </w:num>
  <w:num w:numId="152">
    <w:abstractNumId w:val="132"/>
  </w:num>
  <w:num w:numId="153">
    <w:abstractNumId w:val="115"/>
  </w:num>
  <w:num w:numId="154">
    <w:abstractNumId w:val="40"/>
  </w:num>
  <w:num w:numId="155">
    <w:abstractNumId w:val="13"/>
  </w:num>
  <w:num w:numId="156">
    <w:abstractNumId w:val="84"/>
  </w:num>
  <w:num w:numId="157">
    <w:abstractNumId w:val="113"/>
  </w:num>
  <w:num w:numId="158">
    <w:abstractNumId w:val="105"/>
  </w:num>
  <w:num w:numId="159">
    <w:abstractNumId w:val="30"/>
  </w:num>
  <w:num w:numId="160">
    <w:abstractNumId w:val="23"/>
  </w:num>
  <w:num w:numId="161">
    <w:abstractNumId w:val="50"/>
  </w:num>
  <w:num w:numId="162">
    <w:abstractNumId w:val="151"/>
  </w:num>
  <w:num w:numId="163">
    <w:abstractNumId w:val="81"/>
  </w:num>
  <w:num w:numId="16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num>
  <w:num w:numId="16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2"/>
  </w:num>
  <w:num w:numId="171">
    <w:abstractNumId w:val="63"/>
  </w:num>
  <w:num w:numId="172">
    <w:abstractNumId w:val="15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AEKNdwW+8X53YmGNofqSYUzfwI=" w:salt="DAkOdod10E3joBD3bM1tP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32"/>
    <w:rsid w:val="000009AC"/>
    <w:rsid w:val="0000392E"/>
    <w:rsid w:val="00010DA2"/>
    <w:rsid w:val="00011579"/>
    <w:rsid w:val="00013464"/>
    <w:rsid w:val="00014ACB"/>
    <w:rsid w:val="00014C5E"/>
    <w:rsid w:val="00016064"/>
    <w:rsid w:val="000228BA"/>
    <w:rsid w:val="0003370C"/>
    <w:rsid w:val="0003732C"/>
    <w:rsid w:val="00042D1C"/>
    <w:rsid w:val="00043975"/>
    <w:rsid w:val="00043F93"/>
    <w:rsid w:val="00045482"/>
    <w:rsid w:val="00045770"/>
    <w:rsid w:val="00051F57"/>
    <w:rsid w:val="000527FC"/>
    <w:rsid w:val="000565CC"/>
    <w:rsid w:val="000568A5"/>
    <w:rsid w:val="00056B5D"/>
    <w:rsid w:val="000578B2"/>
    <w:rsid w:val="000628DF"/>
    <w:rsid w:val="00065DBF"/>
    <w:rsid w:val="0007245D"/>
    <w:rsid w:val="00082148"/>
    <w:rsid w:val="000823CE"/>
    <w:rsid w:val="00090B11"/>
    <w:rsid w:val="000A06C9"/>
    <w:rsid w:val="000A5EC7"/>
    <w:rsid w:val="000A6435"/>
    <w:rsid w:val="000A7C76"/>
    <w:rsid w:val="000A7FC8"/>
    <w:rsid w:val="000B3A44"/>
    <w:rsid w:val="000B3A9D"/>
    <w:rsid w:val="000B4233"/>
    <w:rsid w:val="000B53E6"/>
    <w:rsid w:val="000C0880"/>
    <w:rsid w:val="000C54F8"/>
    <w:rsid w:val="000D0EB9"/>
    <w:rsid w:val="000D6CED"/>
    <w:rsid w:val="000D7BF1"/>
    <w:rsid w:val="000E0E87"/>
    <w:rsid w:val="000F2EF5"/>
    <w:rsid w:val="00100AFA"/>
    <w:rsid w:val="0010556A"/>
    <w:rsid w:val="00107065"/>
    <w:rsid w:val="0010770F"/>
    <w:rsid w:val="00111977"/>
    <w:rsid w:val="00114596"/>
    <w:rsid w:val="00115C49"/>
    <w:rsid w:val="00117960"/>
    <w:rsid w:val="00117CB4"/>
    <w:rsid w:val="001208BC"/>
    <w:rsid w:val="001208E4"/>
    <w:rsid w:val="0012404A"/>
    <w:rsid w:val="001261FB"/>
    <w:rsid w:val="00133736"/>
    <w:rsid w:val="00141377"/>
    <w:rsid w:val="001427E2"/>
    <w:rsid w:val="001438D8"/>
    <w:rsid w:val="00144F4E"/>
    <w:rsid w:val="0015101E"/>
    <w:rsid w:val="00161879"/>
    <w:rsid w:val="001628A8"/>
    <w:rsid w:val="0016403B"/>
    <w:rsid w:val="0017333E"/>
    <w:rsid w:val="001754B2"/>
    <w:rsid w:val="00175F00"/>
    <w:rsid w:val="00176A27"/>
    <w:rsid w:val="001813CE"/>
    <w:rsid w:val="001866A7"/>
    <w:rsid w:val="00186D17"/>
    <w:rsid w:val="00186ED3"/>
    <w:rsid w:val="0019153D"/>
    <w:rsid w:val="00194BFE"/>
    <w:rsid w:val="001A3E1A"/>
    <w:rsid w:val="001A67F7"/>
    <w:rsid w:val="001B2526"/>
    <w:rsid w:val="001B51C1"/>
    <w:rsid w:val="001C00D2"/>
    <w:rsid w:val="001C1FF7"/>
    <w:rsid w:val="001C480C"/>
    <w:rsid w:val="001C483C"/>
    <w:rsid w:val="001C61B3"/>
    <w:rsid w:val="001D0CAB"/>
    <w:rsid w:val="001D17D1"/>
    <w:rsid w:val="001D252D"/>
    <w:rsid w:val="001D4EF4"/>
    <w:rsid w:val="001E14C5"/>
    <w:rsid w:val="001E6F4D"/>
    <w:rsid w:val="001F26A2"/>
    <w:rsid w:val="001F5362"/>
    <w:rsid w:val="001F5730"/>
    <w:rsid w:val="001F73DF"/>
    <w:rsid w:val="002163C9"/>
    <w:rsid w:val="00221148"/>
    <w:rsid w:val="00225724"/>
    <w:rsid w:val="0022748C"/>
    <w:rsid w:val="0023392C"/>
    <w:rsid w:val="00234A27"/>
    <w:rsid w:val="00235F87"/>
    <w:rsid w:val="002403FC"/>
    <w:rsid w:val="00240E5C"/>
    <w:rsid w:val="0024163A"/>
    <w:rsid w:val="0024233D"/>
    <w:rsid w:val="00244D16"/>
    <w:rsid w:val="00247773"/>
    <w:rsid w:val="002518DB"/>
    <w:rsid w:val="002519AA"/>
    <w:rsid w:val="00254F9E"/>
    <w:rsid w:val="00255539"/>
    <w:rsid w:val="0026504D"/>
    <w:rsid w:val="00266078"/>
    <w:rsid w:val="00271B8A"/>
    <w:rsid w:val="00272442"/>
    <w:rsid w:val="00272452"/>
    <w:rsid w:val="002807D8"/>
    <w:rsid w:val="00283EB8"/>
    <w:rsid w:val="002847F3"/>
    <w:rsid w:val="00285180"/>
    <w:rsid w:val="00291381"/>
    <w:rsid w:val="002951CD"/>
    <w:rsid w:val="00297A8E"/>
    <w:rsid w:val="002A32BB"/>
    <w:rsid w:val="002A4808"/>
    <w:rsid w:val="002A697B"/>
    <w:rsid w:val="002A6D37"/>
    <w:rsid w:val="002C0770"/>
    <w:rsid w:val="002C1F73"/>
    <w:rsid w:val="002C31B7"/>
    <w:rsid w:val="002C4BF1"/>
    <w:rsid w:val="002C61F2"/>
    <w:rsid w:val="002D2BED"/>
    <w:rsid w:val="002D47FA"/>
    <w:rsid w:val="002D74CE"/>
    <w:rsid w:val="002E0431"/>
    <w:rsid w:val="002E51B9"/>
    <w:rsid w:val="002F0210"/>
    <w:rsid w:val="002F1B0A"/>
    <w:rsid w:val="002F1C9C"/>
    <w:rsid w:val="002F2481"/>
    <w:rsid w:val="002F28A0"/>
    <w:rsid w:val="002F297E"/>
    <w:rsid w:val="002F61C5"/>
    <w:rsid w:val="00301E5C"/>
    <w:rsid w:val="003061E4"/>
    <w:rsid w:val="00306433"/>
    <w:rsid w:val="003073AE"/>
    <w:rsid w:val="00314E80"/>
    <w:rsid w:val="00315C78"/>
    <w:rsid w:val="00320E2F"/>
    <w:rsid w:val="003215B2"/>
    <w:rsid w:val="00324E96"/>
    <w:rsid w:val="003250F6"/>
    <w:rsid w:val="003278CA"/>
    <w:rsid w:val="0033218C"/>
    <w:rsid w:val="00341D1D"/>
    <w:rsid w:val="00342906"/>
    <w:rsid w:val="003434F0"/>
    <w:rsid w:val="003443D8"/>
    <w:rsid w:val="0034539E"/>
    <w:rsid w:val="003465B5"/>
    <w:rsid w:val="00346FDF"/>
    <w:rsid w:val="003520E8"/>
    <w:rsid w:val="00362368"/>
    <w:rsid w:val="003636B8"/>
    <w:rsid w:val="003644DA"/>
    <w:rsid w:val="003653BA"/>
    <w:rsid w:val="00365AAE"/>
    <w:rsid w:val="003664AF"/>
    <w:rsid w:val="00366AB1"/>
    <w:rsid w:val="00366B6B"/>
    <w:rsid w:val="0038000A"/>
    <w:rsid w:val="00382BCE"/>
    <w:rsid w:val="00392805"/>
    <w:rsid w:val="00395011"/>
    <w:rsid w:val="00395AC7"/>
    <w:rsid w:val="00397F7A"/>
    <w:rsid w:val="003A7196"/>
    <w:rsid w:val="003A734B"/>
    <w:rsid w:val="003A7925"/>
    <w:rsid w:val="003B4C25"/>
    <w:rsid w:val="003B4E27"/>
    <w:rsid w:val="003C2229"/>
    <w:rsid w:val="003C2A23"/>
    <w:rsid w:val="003C3D2F"/>
    <w:rsid w:val="003C64D9"/>
    <w:rsid w:val="003C746D"/>
    <w:rsid w:val="003C7A6A"/>
    <w:rsid w:val="003D49E9"/>
    <w:rsid w:val="003D52D7"/>
    <w:rsid w:val="003E2124"/>
    <w:rsid w:val="003E63F4"/>
    <w:rsid w:val="003F0CCC"/>
    <w:rsid w:val="003F268D"/>
    <w:rsid w:val="003F2CBD"/>
    <w:rsid w:val="003F3980"/>
    <w:rsid w:val="003F5D9D"/>
    <w:rsid w:val="0040743D"/>
    <w:rsid w:val="00413024"/>
    <w:rsid w:val="00413941"/>
    <w:rsid w:val="00413A6A"/>
    <w:rsid w:val="00415176"/>
    <w:rsid w:val="004154CB"/>
    <w:rsid w:val="0042213F"/>
    <w:rsid w:val="00424BE2"/>
    <w:rsid w:val="00431668"/>
    <w:rsid w:val="00432B7D"/>
    <w:rsid w:val="004349CD"/>
    <w:rsid w:val="004358F5"/>
    <w:rsid w:val="00437626"/>
    <w:rsid w:val="004417EC"/>
    <w:rsid w:val="00445620"/>
    <w:rsid w:val="00445683"/>
    <w:rsid w:val="00445ECF"/>
    <w:rsid w:val="00452D5E"/>
    <w:rsid w:val="00456EF2"/>
    <w:rsid w:val="00464593"/>
    <w:rsid w:val="00466B25"/>
    <w:rsid w:val="00472135"/>
    <w:rsid w:val="00481219"/>
    <w:rsid w:val="00482250"/>
    <w:rsid w:val="0048649E"/>
    <w:rsid w:val="00491172"/>
    <w:rsid w:val="00494A45"/>
    <w:rsid w:val="0049626C"/>
    <w:rsid w:val="0049732C"/>
    <w:rsid w:val="00497891"/>
    <w:rsid w:val="004A1030"/>
    <w:rsid w:val="004A1169"/>
    <w:rsid w:val="004A1A1C"/>
    <w:rsid w:val="004A1AC1"/>
    <w:rsid w:val="004A25F9"/>
    <w:rsid w:val="004A5C90"/>
    <w:rsid w:val="004A6FA7"/>
    <w:rsid w:val="004B17B3"/>
    <w:rsid w:val="004B22BD"/>
    <w:rsid w:val="004B27DF"/>
    <w:rsid w:val="004B3165"/>
    <w:rsid w:val="004B6DB2"/>
    <w:rsid w:val="004B7D2C"/>
    <w:rsid w:val="004C021A"/>
    <w:rsid w:val="004C06FD"/>
    <w:rsid w:val="004C275F"/>
    <w:rsid w:val="004C455B"/>
    <w:rsid w:val="004D49FC"/>
    <w:rsid w:val="004E013A"/>
    <w:rsid w:val="004E440C"/>
    <w:rsid w:val="004E4732"/>
    <w:rsid w:val="004E553C"/>
    <w:rsid w:val="004E5DAD"/>
    <w:rsid w:val="004F6596"/>
    <w:rsid w:val="005005AE"/>
    <w:rsid w:val="00500754"/>
    <w:rsid w:val="00507A31"/>
    <w:rsid w:val="005111F1"/>
    <w:rsid w:val="005167FD"/>
    <w:rsid w:val="005217F0"/>
    <w:rsid w:val="00525F3C"/>
    <w:rsid w:val="00526668"/>
    <w:rsid w:val="00527537"/>
    <w:rsid w:val="00527591"/>
    <w:rsid w:val="00534B3F"/>
    <w:rsid w:val="00537D66"/>
    <w:rsid w:val="005400D5"/>
    <w:rsid w:val="00543006"/>
    <w:rsid w:val="005471C6"/>
    <w:rsid w:val="00551D85"/>
    <w:rsid w:val="005520ED"/>
    <w:rsid w:val="005578C2"/>
    <w:rsid w:val="00557D8B"/>
    <w:rsid w:val="00566FD9"/>
    <w:rsid w:val="00570F9A"/>
    <w:rsid w:val="0057169E"/>
    <w:rsid w:val="005745C0"/>
    <w:rsid w:val="00574F46"/>
    <w:rsid w:val="00577CC9"/>
    <w:rsid w:val="00582544"/>
    <w:rsid w:val="00583B95"/>
    <w:rsid w:val="00583E5C"/>
    <w:rsid w:val="00586DD5"/>
    <w:rsid w:val="0059030A"/>
    <w:rsid w:val="0059133C"/>
    <w:rsid w:val="00593212"/>
    <w:rsid w:val="00593F0D"/>
    <w:rsid w:val="00594674"/>
    <w:rsid w:val="005A2BF4"/>
    <w:rsid w:val="005A47E5"/>
    <w:rsid w:val="005A76C2"/>
    <w:rsid w:val="005B5ABF"/>
    <w:rsid w:val="005C0DF6"/>
    <w:rsid w:val="005C14EB"/>
    <w:rsid w:val="005C586E"/>
    <w:rsid w:val="005D27BB"/>
    <w:rsid w:val="005D3B20"/>
    <w:rsid w:val="005D50FF"/>
    <w:rsid w:val="005E54F0"/>
    <w:rsid w:val="005F3013"/>
    <w:rsid w:val="005F3151"/>
    <w:rsid w:val="00600967"/>
    <w:rsid w:val="00607536"/>
    <w:rsid w:val="00607EDC"/>
    <w:rsid w:val="0061425B"/>
    <w:rsid w:val="00622973"/>
    <w:rsid w:val="00626D9E"/>
    <w:rsid w:val="00633E1C"/>
    <w:rsid w:val="00635BDF"/>
    <w:rsid w:val="00636657"/>
    <w:rsid w:val="006408A4"/>
    <w:rsid w:val="006419FC"/>
    <w:rsid w:val="00641A29"/>
    <w:rsid w:val="00642B62"/>
    <w:rsid w:val="00642BBA"/>
    <w:rsid w:val="00642ED4"/>
    <w:rsid w:val="00644F33"/>
    <w:rsid w:val="00647674"/>
    <w:rsid w:val="0065227F"/>
    <w:rsid w:val="006523F9"/>
    <w:rsid w:val="0065275A"/>
    <w:rsid w:val="00655A33"/>
    <w:rsid w:val="006566FF"/>
    <w:rsid w:val="006643E2"/>
    <w:rsid w:val="006661B8"/>
    <w:rsid w:val="006667B4"/>
    <w:rsid w:val="00666E20"/>
    <w:rsid w:val="00667535"/>
    <w:rsid w:val="0067458F"/>
    <w:rsid w:val="0067545F"/>
    <w:rsid w:val="00677976"/>
    <w:rsid w:val="0068239B"/>
    <w:rsid w:val="0068277F"/>
    <w:rsid w:val="00683063"/>
    <w:rsid w:val="0068586A"/>
    <w:rsid w:val="006912F1"/>
    <w:rsid w:val="00693FE3"/>
    <w:rsid w:val="006947C4"/>
    <w:rsid w:val="00696710"/>
    <w:rsid w:val="006974C2"/>
    <w:rsid w:val="006A7B61"/>
    <w:rsid w:val="006B01FA"/>
    <w:rsid w:val="006B2AE1"/>
    <w:rsid w:val="006B4C7C"/>
    <w:rsid w:val="006C1557"/>
    <w:rsid w:val="006C1C4E"/>
    <w:rsid w:val="006C63FC"/>
    <w:rsid w:val="006C7587"/>
    <w:rsid w:val="006D33CB"/>
    <w:rsid w:val="006D4497"/>
    <w:rsid w:val="006D4B51"/>
    <w:rsid w:val="006E1397"/>
    <w:rsid w:val="006E5AF9"/>
    <w:rsid w:val="006E5B27"/>
    <w:rsid w:val="006E5D8F"/>
    <w:rsid w:val="006F13EE"/>
    <w:rsid w:val="006F68D9"/>
    <w:rsid w:val="007001FB"/>
    <w:rsid w:val="00701727"/>
    <w:rsid w:val="00702DC9"/>
    <w:rsid w:val="0070316E"/>
    <w:rsid w:val="00705E28"/>
    <w:rsid w:val="0071767A"/>
    <w:rsid w:val="007202CA"/>
    <w:rsid w:val="0072425B"/>
    <w:rsid w:val="0072588B"/>
    <w:rsid w:val="007377E1"/>
    <w:rsid w:val="00742072"/>
    <w:rsid w:val="00743269"/>
    <w:rsid w:val="00743BC7"/>
    <w:rsid w:val="00753742"/>
    <w:rsid w:val="00760E9F"/>
    <w:rsid w:val="007614FE"/>
    <w:rsid w:val="00762682"/>
    <w:rsid w:val="0076352A"/>
    <w:rsid w:val="007635E4"/>
    <w:rsid w:val="0076534D"/>
    <w:rsid w:val="007653CD"/>
    <w:rsid w:val="00767465"/>
    <w:rsid w:val="007757E1"/>
    <w:rsid w:val="0077726B"/>
    <w:rsid w:val="007847B2"/>
    <w:rsid w:val="00784BA4"/>
    <w:rsid w:val="0078662C"/>
    <w:rsid w:val="00786DE6"/>
    <w:rsid w:val="00787864"/>
    <w:rsid w:val="00792936"/>
    <w:rsid w:val="00795888"/>
    <w:rsid w:val="00795A11"/>
    <w:rsid w:val="007A3329"/>
    <w:rsid w:val="007C05B5"/>
    <w:rsid w:val="007C221D"/>
    <w:rsid w:val="007C26D5"/>
    <w:rsid w:val="007C45E3"/>
    <w:rsid w:val="007C729C"/>
    <w:rsid w:val="007C78CF"/>
    <w:rsid w:val="007D3635"/>
    <w:rsid w:val="007D3BD7"/>
    <w:rsid w:val="007D70FC"/>
    <w:rsid w:val="007E085D"/>
    <w:rsid w:val="007E416C"/>
    <w:rsid w:val="007F0C21"/>
    <w:rsid w:val="007F55B2"/>
    <w:rsid w:val="00802B45"/>
    <w:rsid w:val="0080515F"/>
    <w:rsid w:val="00815B08"/>
    <w:rsid w:val="00816731"/>
    <w:rsid w:val="00820F19"/>
    <w:rsid w:val="00821CF0"/>
    <w:rsid w:val="00821DE8"/>
    <w:rsid w:val="008234CC"/>
    <w:rsid w:val="008258DC"/>
    <w:rsid w:val="00826E06"/>
    <w:rsid w:val="00833275"/>
    <w:rsid w:val="00835FCF"/>
    <w:rsid w:val="008371A5"/>
    <w:rsid w:val="00840DFA"/>
    <w:rsid w:val="008415A5"/>
    <w:rsid w:val="0084321B"/>
    <w:rsid w:val="0084386F"/>
    <w:rsid w:val="00844B9B"/>
    <w:rsid w:val="008547B8"/>
    <w:rsid w:val="008549B3"/>
    <w:rsid w:val="008560B0"/>
    <w:rsid w:val="00856F21"/>
    <w:rsid w:val="008660BE"/>
    <w:rsid w:val="008757FA"/>
    <w:rsid w:val="00877B22"/>
    <w:rsid w:val="00881247"/>
    <w:rsid w:val="00881E62"/>
    <w:rsid w:val="008840D1"/>
    <w:rsid w:val="0089329E"/>
    <w:rsid w:val="008A4969"/>
    <w:rsid w:val="008A7A59"/>
    <w:rsid w:val="008B5000"/>
    <w:rsid w:val="008B51ED"/>
    <w:rsid w:val="008B6282"/>
    <w:rsid w:val="008B6D91"/>
    <w:rsid w:val="008C0830"/>
    <w:rsid w:val="008C36E1"/>
    <w:rsid w:val="008C6F62"/>
    <w:rsid w:val="008D1C8A"/>
    <w:rsid w:val="008D5D1A"/>
    <w:rsid w:val="008E1927"/>
    <w:rsid w:val="008E2E53"/>
    <w:rsid w:val="008E48B4"/>
    <w:rsid w:val="008E709E"/>
    <w:rsid w:val="008E762A"/>
    <w:rsid w:val="008F2B43"/>
    <w:rsid w:val="008F6F7A"/>
    <w:rsid w:val="008F772B"/>
    <w:rsid w:val="00901B43"/>
    <w:rsid w:val="00901D61"/>
    <w:rsid w:val="00901D71"/>
    <w:rsid w:val="0090349E"/>
    <w:rsid w:val="00905AF4"/>
    <w:rsid w:val="009067A7"/>
    <w:rsid w:val="00906C17"/>
    <w:rsid w:val="00907130"/>
    <w:rsid w:val="00910278"/>
    <w:rsid w:val="00916478"/>
    <w:rsid w:val="0091771C"/>
    <w:rsid w:val="009232C8"/>
    <w:rsid w:val="0092535D"/>
    <w:rsid w:val="00927B86"/>
    <w:rsid w:val="00930A0A"/>
    <w:rsid w:val="00931E5B"/>
    <w:rsid w:val="00933942"/>
    <w:rsid w:val="00937291"/>
    <w:rsid w:val="00940AA6"/>
    <w:rsid w:val="00942295"/>
    <w:rsid w:val="0094753C"/>
    <w:rsid w:val="00955AF0"/>
    <w:rsid w:val="0095617F"/>
    <w:rsid w:val="009570DD"/>
    <w:rsid w:val="00957ED3"/>
    <w:rsid w:val="009616AC"/>
    <w:rsid w:val="0096304B"/>
    <w:rsid w:val="00965C90"/>
    <w:rsid w:val="009678F6"/>
    <w:rsid w:val="00977744"/>
    <w:rsid w:val="00977B37"/>
    <w:rsid w:val="00982B15"/>
    <w:rsid w:val="0098520E"/>
    <w:rsid w:val="00990520"/>
    <w:rsid w:val="00991D15"/>
    <w:rsid w:val="0099251A"/>
    <w:rsid w:val="00992D0B"/>
    <w:rsid w:val="0099458E"/>
    <w:rsid w:val="00995B32"/>
    <w:rsid w:val="00996115"/>
    <w:rsid w:val="00997284"/>
    <w:rsid w:val="009A3CAA"/>
    <w:rsid w:val="009A7CF2"/>
    <w:rsid w:val="009B1B33"/>
    <w:rsid w:val="009B2C47"/>
    <w:rsid w:val="009B326D"/>
    <w:rsid w:val="009B539C"/>
    <w:rsid w:val="009B58E1"/>
    <w:rsid w:val="009B6632"/>
    <w:rsid w:val="009B7A8C"/>
    <w:rsid w:val="009C5210"/>
    <w:rsid w:val="009D03D8"/>
    <w:rsid w:val="009D6EC4"/>
    <w:rsid w:val="009E0E42"/>
    <w:rsid w:val="009E46E8"/>
    <w:rsid w:val="009F0210"/>
    <w:rsid w:val="009F0448"/>
    <w:rsid w:val="009F23F7"/>
    <w:rsid w:val="009F5587"/>
    <w:rsid w:val="009F6489"/>
    <w:rsid w:val="009F6BA1"/>
    <w:rsid w:val="009F79EE"/>
    <w:rsid w:val="00A0482F"/>
    <w:rsid w:val="00A11A83"/>
    <w:rsid w:val="00A1707E"/>
    <w:rsid w:val="00A23DE1"/>
    <w:rsid w:val="00A251A8"/>
    <w:rsid w:val="00A26022"/>
    <w:rsid w:val="00A26266"/>
    <w:rsid w:val="00A273C0"/>
    <w:rsid w:val="00A30F60"/>
    <w:rsid w:val="00A3209D"/>
    <w:rsid w:val="00A32AC2"/>
    <w:rsid w:val="00A33204"/>
    <w:rsid w:val="00A33278"/>
    <w:rsid w:val="00A34E3C"/>
    <w:rsid w:val="00A3527D"/>
    <w:rsid w:val="00A420E1"/>
    <w:rsid w:val="00A42B15"/>
    <w:rsid w:val="00A5083D"/>
    <w:rsid w:val="00A52EB1"/>
    <w:rsid w:val="00A538EE"/>
    <w:rsid w:val="00A662C9"/>
    <w:rsid w:val="00A6683D"/>
    <w:rsid w:val="00A7013B"/>
    <w:rsid w:val="00A7086C"/>
    <w:rsid w:val="00A70A57"/>
    <w:rsid w:val="00A73B8C"/>
    <w:rsid w:val="00A7523E"/>
    <w:rsid w:val="00A76018"/>
    <w:rsid w:val="00A81280"/>
    <w:rsid w:val="00A83FB1"/>
    <w:rsid w:val="00A858F5"/>
    <w:rsid w:val="00A8687C"/>
    <w:rsid w:val="00A90087"/>
    <w:rsid w:val="00A90378"/>
    <w:rsid w:val="00A90634"/>
    <w:rsid w:val="00A91867"/>
    <w:rsid w:val="00A936E1"/>
    <w:rsid w:val="00A97B09"/>
    <w:rsid w:val="00AB4FF8"/>
    <w:rsid w:val="00AB56F0"/>
    <w:rsid w:val="00AB7F53"/>
    <w:rsid w:val="00AC32A5"/>
    <w:rsid w:val="00AC7818"/>
    <w:rsid w:val="00AD10DC"/>
    <w:rsid w:val="00AD3F1E"/>
    <w:rsid w:val="00AD629D"/>
    <w:rsid w:val="00AE70F3"/>
    <w:rsid w:val="00AF5D4C"/>
    <w:rsid w:val="00AF6CB6"/>
    <w:rsid w:val="00B01623"/>
    <w:rsid w:val="00B018ED"/>
    <w:rsid w:val="00B04AFF"/>
    <w:rsid w:val="00B04C4C"/>
    <w:rsid w:val="00B07C76"/>
    <w:rsid w:val="00B13DE2"/>
    <w:rsid w:val="00B15EB8"/>
    <w:rsid w:val="00B16684"/>
    <w:rsid w:val="00B16736"/>
    <w:rsid w:val="00B202A1"/>
    <w:rsid w:val="00B2699A"/>
    <w:rsid w:val="00B40B2E"/>
    <w:rsid w:val="00B41E75"/>
    <w:rsid w:val="00B44B0B"/>
    <w:rsid w:val="00B46F18"/>
    <w:rsid w:val="00B47765"/>
    <w:rsid w:val="00B72B19"/>
    <w:rsid w:val="00B72C6F"/>
    <w:rsid w:val="00B765CD"/>
    <w:rsid w:val="00B82E2A"/>
    <w:rsid w:val="00B83299"/>
    <w:rsid w:val="00B85206"/>
    <w:rsid w:val="00B91586"/>
    <w:rsid w:val="00B929AD"/>
    <w:rsid w:val="00B9754F"/>
    <w:rsid w:val="00BA205D"/>
    <w:rsid w:val="00BA36EA"/>
    <w:rsid w:val="00BA44BC"/>
    <w:rsid w:val="00BA7682"/>
    <w:rsid w:val="00BB72B0"/>
    <w:rsid w:val="00BC0597"/>
    <w:rsid w:val="00BC0791"/>
    <w:rsid w:val="00BC079C"/>
    <w:rsid w:val="00BC2BA9"/>
    <w:rsid w:val="00BC57D7"/>
    <w:rsid w:val="00BC5CCA"/>
    <w:rsid w:val="00BD0649"/>
    <w:rsid w:val="00BD4A14"/>
    <w:rsid w:val="00BD55E2"/>
    <w:rsid w:val="00BE6EE9"/>
    <w:rsid w:val="00BF0922"/>
    <w:rsid w:val="00BF2326"/>
    <w:rsid w:val="00BF2873"/>
    <w:rsid w:val="00BF5BE1"/>
    <w:rsid w:val="00C01A5B"/>
    <w:rsid w:val="00C06BA8"/>
    <w:rsid w:val="00C14473"/>
    <w:rsid w:val="00C15875"/>
    <w:rsid w:val="00C16E8D"/>
    <w:rsid w:val="00C17A24"/>
    <w:rsid w:val="00C21376"/>
    <w:rsid w:val="00C22358"/>
    <w:rsid w:val="00C23406"/>
    <w:rsid w:val="00C23D94"/>
    <w:rsid w:val="00C24C34"/>
    <w:rsid w:val="00C266D7"/>
    <w:rsid w:val="00C2710A"/>
    <w:rsid w:val="00C30E18"/>
    <w:rsid w:val="00C327E6"/>
    <w:rsid w:val="00C3418A"/>
    <w:rsid w:val="00C4141F"/>
    <w:rsid w:val="00C440AB"/>
    <w:rsid w:val="00C44D5A"/>
    <w:rsid w:val="00C4520A"/>
    <w:rsid w:val="00C46480"/>
    <w:rsid w:val="00C4734B"/>
    <w:rsid w:val="00C53EF5"/>
    <w:rsid w:val="00C63B0A"/>
    <w:rsid w:val="00C64583"/>
    <w:rsid w:val="00C64C37"/>
    <w:rsid w:val="00C667BB"/>
    <w:rsid w:val="00C66951"/>
    <w:rsid w:val="00C6740E"/>
    <w:rsid w:val="00C71C2C"/>
    <w:rsid w:val="00C75655"/>
    <w:rsid w:val="00C769F5"/>
    <w:rsid w:val="00C82FA9"/>
    <w:rsid w:val="00C83A0D"/>
    <w:rsid w:val="00C83DA3"/>
    <w:rsid w:val="00C84849"/>
    <w:rsid w:val="00C85122"/>
    <w:rsid w:val="00C86A48"/>
    <w:rsid w:val="00C91E3B"/>
    <w:rsid w:val="00C95752"/>
    <w:rsid w:val="00CA062F"/>
    <w:rsid w:val="00CA115C"/>
    <w:rsid w:val="00CA2E10"/>
    <w:rsid w:val="00CA5CBE"/>
    <w:rsid w:val="00CA6553"/>
    <w:rsid w:val="00CB094C"/>
    <w:rsid w:val="00CB1B4F"/>
    <w:rsid w:val="00CC052F"/>
    <w:rsid w:val="00CC1EFB"/>
    <w:rsid w:val="00CC2DF2"/>
    <w:rsid w:val="00CC524E"/>
    <w:rsid w:val="00CC7910"/>
    <w:rsid w:val="00CC7BB6"/>
    <w:rsid w:val="00CD5618"/>
    <w:rsid w:val="00CD6746"/>
    <w:rsid w:val="00CE54E3"/>
    <w:rsid w:val="00CE667A"/>
    <w:rsid w:val="00CF0FE6"/>
    <w:rsid w:val="00D0104D"/>
    <w:rsid w:val="00D034FF"/>
    <w:rsid w:val="00D03D1F"/>
    <w:rsid w:val="00D05AB7"/>
    <w:rsid w:val="00D060E7"/>
    <w:rsid w:val="00D14935"/>
    <w:rsid w:val="00D217C3"/>
    <w:rsid w:val="00D230F4"/>
    <w:rsid w:val="00D24AE7"/>
    <w:rsid w:val="00D34FFA"/>
    <w:rsid w:val="00D37358"/>
    <w:rsid w:val="00D419CC"/>
    <w:rsid w:val="00D53123"/>
    <w:rsid w:val="00D53DAF"/>
    <w:rsid w:val="00D57F59"/>
    <w:rsid w:val="00D63EE8"/>
    <w:rsid w:val="00D642BE"/>
    <w:rsid w:val="00D643CB"/>
    <w:rsid w:val="00D732EA"/>
    <w:rsid w:val="00D754C7"/>
    <w:rsid w:val="00D756BC"/>
    <w:rsid w:val="00D83BCC"/>
    <w:rsid w:val="00D90A18"/>
    <w:rsid w:val="00D92545"/>
    <w:rsid w:val="00D9406B"/>
    <w:rsid w:val="00D954B3"/>
    <w:rsid w:val="00D9740D"/>
    <w:rsid w:val="00D97572"/>
    <w:rsid w:val="00D9758E"/>
    <w:rsid w:val="00DA0BDE"/>
    <w:rsid w:val="00DA2F25"/>
    <w:rsid w:val="00DA5153"/>
    <w:rsid w:val="00DB7737"/>
    <w:rsid w:val="00DC417E"/>
    <w:rsid w:val="00DC5DC4"/>
    <w:rsid w:val="00DD0552"/>
    <w:rsid w:val="00DD5732"/>
    <w:rsid w:val="00DD5769"/>
    <w:rsid w:val="00DD5973"/>
    <w:rsid w:val="00DE09D1"/>
    <w:rsid w:val="00DE0AA6"/>
    <w:rsid w:val="00DE37E3"/>
    <w:rsid w:val="00DE54BB"/>
    <w:rsid w:val="00DE5901"/>
    <w:rsid w:val="00DF00EE"/>
    <w:rsid w:val="00DF26C7"/>
    <w:rsid w:val="00DF37EF"/>
    <w:rsid w:val="00DF6A81"/>
    <w:rsid w:val="00E0302F"/>
    <w:rsid w:val="00E03E5A"/>
    <w:rsid w:val="00E113FA"/>
    <w:rsid w:val="00E127D0"/>
    <w:rsid w:val="00E141BE"/>
    <w:rsid w:val="00E15FB8"/>
    <w:rsid w:val="00E20B7D"/>
    <w:rsid w:val="00E21617"/>
    <w:rsid w:val="00E36DA4"/>
    <w:rsid w:val="00E40179"/>
    <w:rsid w:val="00E43FF7"/>
    <w:rsid w:val="00E44A2F"/>
    <w:rsid w:val="00E465B2"/>
    <w:rsid w:val="00E47868"/>
    <w:rsid w:val="00E52BE7"/>
    <w:rsid w:val="00E54CF6"/>
    <w:rsid w:val="00E600C3"/>
    <w:rsid w:val="00E60BA2"/>
    <w:rsid w:val="00E6175D"/>
    <w:rsid w:val="00E62F15"/>
    <w:rsid w:val="00E63067"/>
    <w:rsid w:val="00E742FE"/>
    <w:rsid w:val="00E82077"/>
    <w:rsid w:val="00E83B92"/>
    <w:rsid w:val="00E8494F"/>
    <w:rsid w:val="00E850F9"/>
    <w:rsid w:val="00E860E9"/>
    <w:rsid w:val="00E97AEC"/>
    <w:rsid w:val="00EA534C"/>
    <w:rsid w:val="00EA6C79"/>
    <w:rsid w:val="00EB22AD"/>
    <w:rsid w:val="00EB4B59"/>
    <w:rsid w:val="00EB7732"/>
    <w:rsid w:val="00EC1DE9"/>
    <w:rsid w:val="00EC2523"/>
    <w:rsid w:val="00EC2C95"/>
    <w:rsid w:val="00EC4F4B"/>
    <w:rsid w:val="00ED110E"/>
    <w:rsid w:val="00ED3BB8"/>
    <w:rsid w:val="00ED6F1A"/>
    <w:rsid w:val="00ED7E02"/>
    <w:rsid w:val="00EE31A9"/>
    <w:rsid w:val="00EE536A"/>
    <w:rsid w:val="00EF1720"/>
    <w:rsid w:val="00EF63FF"/>
    <w:rsid w:val="00EF706A"/>
    <w:rsid w:val="00F0038D"/>
    <w:rsid w:val="00F06643"/>
    <w:rsid w:val="00F075CB"/>
    <w:rsid w:val="00F1127D"/>
    <w:rsid w:val="00F13583"/>
    <w:rsid w:val="00F13F46"/>
    <w:rsid w:val="00F13F53"/>
    <w:rsid w:val="00F25EF1"/>
    <w:rsid w:val="00F27237"/>
    <w:rsid w:val="00F31E04"/>
    <w:rsid w:val="00F37FFD"/>
    <w:rsid w:val="00F44D5B"/>
    <w:rsid w:val="00F46059"/>
    <w:rsid w:val="00F46BC3"/>
    <w:rsid w:val="00F47674"/>
    <w:rsid w:val="00F52AA5"/>
    <w:rsid w:val="00F52FE7"/>
    <w:rsid w:val="00F53493"/>
    <w:rsid w:val="00F541F5"/>
    <w:rsid w:val="00F5707A"/>
    <w:rsid w:val="00F6437A"/>
    <w:rsid w:val="00F6506A"/>
    <w:rsid w:val="00F678A8"/>
    <w:rsid w:val="00F707EE"/>
    <w:rsid w:val="00F74EC5"/>
    <w:rsid w:val="00F7514A"/>
    <w:rsid w:val="00F75444"/>
    <w:rsid w:val="00F83379"/>
    <w:rsid w:val="00F92A27"/>
    <w:rsid w:val="00F950B8"/>
    <w:rsid w:val="00F96F94"/>
    <w:rsid w:val="00FA0A4F"/>
    <w:rsid w:val="00FA5467"/>
    <w:rsid w:val="00FA792F"/>
    <w:rsid w:val="00FB1D68"/>
    <w:rsid w:val="00FB6F6E"/>
    <w:rsid w:val="00FC0C73"/>
    <w:rsid w:val="00FC4D2C"/>
    <w:rsid w:val="00FC74F2"/>
    <w:rsid w:val="00FD1EF0"/>
    <w:rsid w:val="00FD2586"/>
    <w:rsid w:val="00FD52CC"/>
    <w:rsid w:val="00FD5B55"/>
    <w:rsid w:val="00FE2071"/>
    <w:rsid w:val="00FE7358"/>
    <w:rsid w:val="00FF4C65"/>
    <w:rsid w:val="00FF601F"/>
    <w:rsid w:val="00FF7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158347EF"/>
  <w15:docId w15:val="{05D7A9BC-3843-4E3A-849C-DE010C7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B51"/>
  </w:style>
  <w:style w:type="paragraph" w:styleId="Ttulo1">
    <w:name w:val="heading 1"/>
    <w:basedOn w:val="Normal"/>
    <w:next w:val="Normal"/>
    <w:link w:val="Ttulo1Car"/>
    <w:qFormat/>
    <w:rsid w:val="00011579"/>
    <w:pPr>
      <w:keepNext/>
      <w:keepLines/>
      <w:pageBreakBefore/>
      <w:numPr>
        <w:numId w:val="20"/>
      </w:numPr>
      <w:spacing w:before="480" w:after="240"/>
      <w:outlineLvl w:val="0"/>
    </w:pPr>
    <w:rPr>
      <w:rFonts w:cs="Arial"/>
      <w:b/>
      <w:color w:val="000080"/>
      <w:sz w:val="48"/>
      <w:szCs w:val="48"/>
    </w:rPr>
  </w:style>
  <w:style w:type="paragraph" w:styleId="Ttulo2">
    <w:name w:val="heading 2"/>
    <w:basedOn w:val="Normal"/>
    <w:next w:val="Normal"/>
    <w:qFormat/>
    <w:rsid w:val="00011579"/>
    <w:pPr>
      <w:keepNext/>
      <w:numPr>
        <w:ilvl w:val="1"/>
        <w:numId w:val="20"/>
      </w:numPr>
      <w:spacing w:before="360" w:after="120"/>
      <w:outlineLvl w:val="1"/>
    </w:pPr>
    <w:rPr>
      <w:b/>
      <w:i/>
      <w:color w:val="000080"/>
      <w:sz w:val="36"/>
      <w:szCs w:val="36"/>
      <w:lang w:val="es-ES_tradnl"/>
    </w:rPr>
  </w:style>
  <w:style w:type="paragraph" w:styleId="Ttulo3">
    <w:name w:val="heading 3"/>
    <w:basedOn w:val="Normal"/>
    <w:next w:val="Normal"/>
    <w:qFormat/>
    <w:rsid w:val="00011579"/>
    <w:pPr>
      <w:keepNext/>
      <w:numPr>
        <w:ilvl w:val="2"/>
        <w:numId w:val="20"/>
      </w:numPr>
      <w:spacing w:before="240" w:after="120"/>
      <w:outlineLvl w:val="2"/>
    </w:pPr>
    <w:rPr>
      <w:i/>
      <w:color w:val="000080"/>
      <w:sz w:val="28"/>
    </w:rPr>
  </w:style>
  <w:style w:type="paragraph" w:styleId="Ttulo4">
    <w:name w:val="heading 4"/>
    <w:basedOn w:val="Normal"/>
    <w:next w:val="Normal"/>
    <w:qFormat/>
    <w:rsid w:val="00D419CC"/>
    <w:pPr>
      <w:keepNext/>
      <w:numPr>
        <w:ilvl w:val="3"/>
        <w:numId w:val="20"/>
      </w:numPr>
      <w:spacing w:before="180" w:after="60"/>
      <w:outlineLvl w:val="3"/>
    </w:pPr>
    <w:rPr>
      <w:i/>
      <w:color w:val="000080"/>
      <w:sz w:val="24"/>
      <w:szCs w:val="24"/>
      <w:lang w:val="es-ES_tradnl"/>
    </w:rPr>
  </w:style>
  <w:style w:type="paragraph" w:styleId="Ttulo5">
    <w:name w:val="heading 5"/>
    <w:basedOn w:val="Normal"/>
    <w:next w:val="Normal"/>
    <w:qFormat/>
    <w:rsid w:val="00011579"/>
    <w:pPr>
      <w:keepNext/>
      <w:numPr>
        <w:ilvl w:val="4"/>
        <w:numId w:val="20"/>
      </w:numPr>
      <w:jc w:val="both"/>
      <w:outlineLvl w:val="4"/>
    </w:pPr>
    <w:rPr>
      <w:rFonts w:ascii="Arial" w:hAnsi="Arial"/>
      <w:b/>
      <w:sz w:val="24"/>
    </w:rPr>
  </w:style>
  <w:style w:type="paragraph" w:styleId="Ttulo6">
    <w:name w:val="heading 6"/>
    <w:basedOn w:val="Normal"/>
    <w:next w:val="Normal"/>
    <w:qFormat/>
    <w:rsid w:val="00011579"/>
    <w:pPr>
      <w:keepNext/>
      <w:numPr>
        <w:ilvl w:val="5"/>
        <w:numId w:val="20"/>
      </w:numPr>
      <w:jc w:val="both"/>
      <w:outlineLvl w:val="5"/>
    </w:pPr>
    <w:rPr>
      <w:rFonts w:ascii="Comic Sans MS" w:hAnsi="Comic Sans MS"/>
      <w:b/>
      <w:sz w:val="28"/>
    </w:rPr>
  </w:style>
  <w:style w:type="paragraph" w:styleId="Ttulo7">
    <w:name w:val="heading 7"/>
    <w:basedOn w:val="Normal"/>
    <w:next w:val="Normal"/>
    <w:qFormat/>
    <w:rsid w:val="00011579"/>
    <w:pPr>
      <w:keepNext/>
      <w:numPr>
        <w:ilvl w:val="6"/>
        <w:numId w:val="20"/>
      </w:numPr>
      <w:outlineLvl w:val="6"/>
    </w:pPr>
    <w:rPr>
      <w:rFonts w:ascii="Comic Sans MS" w:hAnsi="Comic Sans MS"/>
      <w:b/>
      <w:sz w:val="28"/>
    </w:rPr>
  </w:style>
  <w:style w:type="paragraph" w:styleId="Ttulo8">
    <w:name w:val="heading 8"/>
    <w:basedOn w:val="Normal"/>
    <w:next w:val="Normal"/>
    <w:qFormat/>
    <w:rsid w:val="00011579"/>
    <w:pPr>
      <w:keepNext/>
      <w:numPr>
        <w:ilvl w:val="7"/>
        <w:numId w:val="20"/>
      </w:numPr>
      <w:outlineLvl w:val="7"/>
    </w:pPr>
    <w:rPr>
      <w:sz w:val="28"/>
      <w:u w:val="single"/>
    </w:rPr>
  </w:style>
  <w:style w:type="paragraph" w:styleId="Ttulo9">
    <w:name w:val="heading 9"/>
    <w:basedOn w:val="Normal"/>
    <w:next w:val="Normal"/>
    <w:qFormat/>
    <w:rsid w:val="00011579"/>
    <w:pPr>
      <w:keepNext/>
      <w:numPr>
        <w:ilvl w:val="8"/>
        <w:numId w:val="20"/>
      </w:numPr>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11579"/>
    <w:rPr>
      <w:rFonts w:cs="Arial"/>
      <w:b/>
      <w:color w:val="000080"/>
      <w:sz w:val="48"/>
      <w:szCs w:val="48"/>
      <w:lang w:val="es-ES" w:eastAsia="es-ES" w:bidi="ar-SA"/>
    </w:rPr>
  </w:style>
  <w:style w:type="paragraph" w:styleId="Sangra2detindependiente">
    <w:name w:val="Body Text Indent 2"/>
    <w:basedOn w:val="Normal"/>
    <w:rsid w:val="00C22358"/>
    <w:pPr>
      <w:ind w:firstLine="708"/>
      <w:jc w:val="both"/>
    </w:pPr>
    <w:rPr>
      <w:sz w:val="28"/>
    </w:rPr>
  </w:style>
  <w:style w:type="paragraph" w:styleId="Sangra3detindependiente">
    <w:name w:val="Body Text Indent 3"/>
    <w:basedOn w:val="Normal"/>
    <w:rsid w:val="00C22358"/>
    <w:pPr>
      <w:ind w:left="720" w:hanging="240"/>
      <w:jc w:val="both"/>
    </w:pPr>
    <w:rPr>
      <w:sz w:val="28"/>
    </w:rPr>
  </w:style>
  <w:style w:type="character" w:styleId="Nmerodepgina">
    <w:name w:val="page number"/>
    <w:basedOn w:val="Fuentedeprrafopredeter"/>
    <w:rsid w:val="00C22358"/>
  </w:style>
  <w:style w:type="paragraph" w:styleId="Piedepgina">
    <w:name w:val="footer"/>
    <w:basedOn w:val="Normal"/>
    <w:rsid w:val="00C22358"/>
    <w:pPr>
      <w:tabs>
        <w:tab w:val="center" w:pos="4252"/>
        <w:tab w:val="right" w:pos="8504"/>
      </w:tabs>
    </w:pPr>
    <w:rPr>
      <w:sz w:val="24"/>
    </w:rPr>
  </w:style>
  <w:style w:type="paragraph" w:customStyle="1" w:styleId="32jGuin">
    <w:name w:val="_32j Guión"/>
    <w:basedOn w:val="Base"/>
    <w:rsid w:val="00802B45"/>
    <w:pPr>
      <w:tabs>
        <w:tab w:val="num" w:pos="1701"/>
        <w:tab w:val="num" w:pos="2835"/>
      </w:tabs>
      <w:ind w:left="1701" w:hanging="113"/>
    </w:pPr>
  </w:style>
  <w:style w:type="paragraph" w:customStyle="1" w:styleId="Base">
    <w:name w:val="__Base"/>
    <w:basedOn w:val="Normal"/>
    <w:link w:val="BaseCar"/>
    <w:rsid w:val="00B91586"/>
    <w:pPr>
      <w:spacing w:before="120" w:line="240" w:lineRule="exact"/>
      <w:jc w:val="both"/>
    </w:pPr>
    <w:rPr>
      <w:rFonts w:ascii="Arial" w:hAnsi="Arial" w:cs="Arial"/>
    </w:rPr>
  </w:style>
  <w:style w:type="character" w:customStyle="1" w:styleId="BaseCar">
    <w:name w:val="__Base Car"/>
    <w:link w:val="Base"/>
    <w:rsid w:val="00B91586"/>
    <w:rPr>
      <w:rFonts w:ascii="Arial" w:hAnsi="Arial" w:cs="Arial"/>
      <w:lang w:val="es-ES" w:eastAsia="es-ES" w:bidi="ar-SA"/>
    </w:rPr>
  </w:style>
  <w:style w:type="paragraph" w:customStyle="1" w:styleId="CEUtitulo1">
    <w:name w:val="CEU titulo 1"/>
    <w:basedOn w:val="Textoindependiente"/>
    <w:rsid w:val="00C22358"/>
    <w:pPr>
      <w:spacing w:after="0" w:line="520" w:lineRule="exact"/>
    </w:pPr>
    <w:rPr>
      <w:b/>
      <w:sz w:val="44"/>
      <w:lang w:val="en-GB"/>
    </w:rPr>
  </w:style>
  <w:style w:type="paragraph" w:styleId="Textoindependiente">
    <w:name w:val="Body Text"/>
    <w:basedOn w:val="Normal"/>
    <w:rsid w:val="00C22358"/>
    <w:pPr>
      <w:spacing w:after="120"/>
    </w:pPr>
    <w:rPr>
      <w:rFonts w:ascii="Arial" w:hAnsi="Arial"/>
      <w:sz w:val="24"/>
    </w:rPr>
  </w:style>
  <w:style w:type="paragraph" w:styleId="Prrafodelista">
    <w:name w:val="List Paragraph"/>
    <w:basedOn w:val="Normal"/>
    <w:uiPriority w:val="34"/>
    <w:qFormat/>
    <w:rsid w:val="00C22358"/>
    <w:pPr>
      <w:ind w:left="708"/>
    </w:pPr>
    <w:rPr>
      <w:rFonts w:ascii="Arial" w:hAnsi="Arial"/>
      <w:sz w:val="24"/>
    </w:rPr>
  </w:style>
  <w:style w:type="paragraph" w:styleId="Textoindependiente3">
    <w:name w:val="Body Text 3"/>
    <w:basedOn w:val="Normal"/>
    <w:rsid w:val="00C22358"/>
    <w:pPr>
      <w:jc w:val="both"/>
    </w:pPr>
    <w:rPr>
      <w:rFonts w:ascii="Arial" w:hAnsi="Arial"/>
      <w:b/>
      <w:sz w:val="24"/>
      <w:u w:val="single"/>
    </w:rPr>
  </w:style>
  <w:style w:type="paragraph" w:styleId="Sangradetextonormal">
    <w:name w:val="Body Text Indent"/>
    <w:basedOn w:val="Normal"/>
    <w:rsid w:val="00C22358"/>
    <w:pPr>
      <w:ind w:firstLine="360"/>
      <w:jc w:val="both"/>
    </w:pPr>
    <w:rPr>
      <w:color w:val="000000"/>
      <w:sz w:val="28"/>
    </w:rPr>
  </w:style>
  <w:style w:type="paragraph" w:styleId="Textoindependiente2">
    <w:name w:val="Body Text 2"/>
    <w:basedOn w:val="Normal"/>
    <w:rsid w:val="00C22358"/>
    <w:pPr>
      <w:jc w:val="both"/>
    </w:pPr>
    <w:rPr>
      <w:color w:val="000000"/>
      <w:sz w:val="28"/>
      <w:u w:val="single"/>
    </w:rPr>
  </w:style>
  <w:style w:type="paragraph" w:styleId="NormalWeb">
    <w:name w:val="Normal (Web)"/>
    <w:basedOn w:val="Normal"/>
    <w:rsid w:val="00C22358"/>
    <w:pPr>
      <w:spacing w:before="100" w:after="100"/>
    </w:pPr>
    <w:rPr>
      <w:sz w:val="24"/>
    </w:rPr>
  </w:style>
  <w:style w:type="character" w:styleId="Hipervnculo">
    <w:name w:val="Hyperlink"/>
    <w:rsid w:val="00C22358"/>
    <w:rPr>
      <w:b w:val="0"/>
      <w:bCs w:val="0"/>
      <w:strike w:val="0"/>
      <w:dstrike w:val="0"/>
      <w:color w:val="5076B6"/>
      <w:u w:val="none"/>
      <w:effect w:val="none"/>
    </w:rPr>
  </w:style>
  <w:style w:type="paragraph" w:customStyle="1" w:styleId="Prrafodelista1">
    <w:name w:val="Párrafo de lista1"/>
    <w:basedOn w:val="Normal"/>
    <w:rsid w:val="00C22358"/>
    <w:pPr>
      <w:spacing w:after="200" w:line="276" w:lineRule="auto"/>
      <w:ind w:left="720"/>
      <w:contextualSpacing/>
    </w:pPr>
    <w:rPr>
      <w:rFonts w:ascii="Calibri" w:hAnsi="Calibri"/>
      <w:sz w:val="22"/>
      <w:szCs w:val="22"/>
      <w:lang w:val="fr-FR" w:eastAsia="en-US"/>
    </w:rPr>
  </w:style>
  <w:style w:type="paragraph" w:customStyle="1" w:styleId="Default">
    <w:name w:val="Default"/>
    <w:rsid w:val="00C22358"/>
    <w:pPr>
      <w:autoSpaceDE w:val="0"/>
      <w:autoSpaceDN w:val="0"/>
      <w:adjustRightInd w:val="0"/>
    </w:pPr>
    <w:rPr>
      <w:rFonts w:ascii="Arial" w:hAnsi="Arial" w:cs="Arial"/>
      <w:color w:val="000000"/>
      <w:sz w:val="24"/>
      <w:szCs w:val="24"/>
    </w:rPr>
  </w:style>
  <w:style w:type="paragraph" w:customStyle="1" w:styleId="imported-Normal">
    <w:name w:val="imported-Normal"/>
    <w:rsid w:val="0096304B"/>
    <w:rPr>
      <w:rFonts w:eastAsia="Arial Unicode MS"/>
      <w:color w:val="000000"/>
      <w:sz w:val="24"/>
      <w:lang w:val="es-ES_tradnl"/>
    </w:rPr>
  </w:style>
  <w:style w:type="paragraph" w:customStyle="1" w:styleId="imported-Formatolibre">
    <w:name w:val="imported-Formato libre"/>
    <w:rsid w:val="0096304B"/>
    <w:rPr>
      <w:rFonts w:eastAsia="Arial Unicode MS"/>
      <w:color w:val="000000"/>
    </w:rPr>
  </w:style>
  <w:style w:type="character" w:styleId="Textoennegrita">
    <w:name w:val="Strong"/>
    <w:qFormat/>
    <w:rsid w:val="00940AA6"/>
    <w:rPr>
      <w:b/>
      <w:bCs/>
    </w:rPr>
  </w:style>
  <w:style w:type="paragraph" w:customStyle="1" w:styleId="List0">
    <w:name w:val="List 0"/>
    <w:basedOn w:val="Normal"/>
    <w:semiHidden/>
    <w:rsid w:val="00A0482F"/>
    <w:pPr>
      <w:numPr>
        <w:numId w:val="1"/>
      </w:numPr>
    </w:pPr>
  </w:style>
  <w:style w:type="paragraph" w:customStyle="1" w:styleId="List1">
    <w:name w:val="List 1"/>
    <w:basedOn w:val="Normal"/>
    <w:semiHidden/>
    <w:rsid w:val="00A0482F"/>
    <w:pPr>
      <w:numPr>
        <w:numId w:val="2"/>
      </w:numPr>
    </w:pPr>
  </w:style>
  <w:style w:type="paragraph" w:customStyle="1" w:styleId="imported-Cuerpo">
    <w:name w:val="imported-Cuerpo"/>
    <w:rsid w:val="00A0482F"/>
    <w:rPr>
      <w:rFonts w:ascii="Helvetica" w:eastAsia="Arial Unicode MS" w:hAnsi="Helvetica"/>
      <w:color w:val="000000"/>
      <w:sz w:val="24"/>
    </w:rPr>
  </w:style>
  <w:style w:type="paragraph" w:customStyle="1" w:styleId="Lista21">
    <w:name w:val="Lista 21"/>
    <w:basedOn w:val="Normal"/>
    <w:semiHidden/>
    <w:rsid w:val="00A0482F"/>
    <w:pPr>
      <w:numPr>
        <w:numId w:val="3"/>
      </w:numPr>
    </w:pPr>
  </w:style>
  <w:style w:type="paragraph" w:customStyle="1" w:styleId="Lista41">
    <w:name w:val="Lista 41"/>
    <w:semiHidden/>
    <w:rsid w:val="00A0482F"/>
    <w:pPr>
      <w:numPr>
        <w:numId w:val="4"/>
      </w:numPr>
    </w:pPr>
  </w:style>
  <w:style w:type="paragraph" w:customStyle="1" w:styleId="Lista51">
    <w:name w:val="Lista 51"/>
    <w:basedOn w:val="Normal"/>
    <w:semiHidden/>
    <w:rsid w:val="00A0482F"/>
    <w:pPr>
      <w:numPr>
        <w:numId w:val="5"/>
      </w:numPr>
    </w:pPr>
  </w:style>
  <w:style w:type="paragraph" w:customStyle="1" w:styleId="List7">
    <w:name w:val="List 7"/>
    <w:basedOn w:val="Normal"/>
    <w:semiHidden/>
    <w:rsid w:val="00A0482F"/>
    <w:pPr>
      <w:numPr>
        <w:numId w:val="6"/>
      </w:numPr>
    </w:pPr>
  </w:style>
  <w:style w:type="paragraph" w:customStyle="1" w:styleId="List9">
    <w:name w:val="List 9"/>
    <w:basedOn w:val="Normal"/>
    <w:semiHidden/>
    <w:rsid w:val="00A0482F"/>
    <w:pPr>
      <w:numPr>
        <w:numId w:val="7"/>
      </w:numPr>
    </w:pPr>
  </w:style>
  <w:style w:type="paragraph" w:customStyle="1" w:styleId="imported-TableGrid">
    <w:name w:val="imported-Table Grid"/>
    <w:rsid w:val="00A0482F"/>
    <w:rPr>
      <w:rFonts w:ascii="Helvetica" w:eastAsia="Arial Unicode MS" w:hAnsi="Helvetica"/>
      <w:color w:val="000000"/>
      <w:sz w:val="24"/>
      <w:lang w:val="es-ES_tradnl"/>
    </w:rPr>
  </w:style>
  <w:style w:type="paragraph" w:customStyle="1" w:styleId="List10">
    <w:name w:val="List 10"/>
    <w:basedOn w:val="Normal"/>
    <w:semiHidden/>
    <w:rsid w:val="00A0482F"/>
    <w:pPr>
      <w:numPr>
        <w:numId w:val="8"/>
      </w:numPr>
    </w:pPr>
  </w:style>
  <w:style w:type="table" w:styleId="Tablaconcuadrcula">
    <w:name w:val="Table Grid"/>
    <w:basedOn w:val="Tablanormal"/>
    <w:uiPriority w:val="59"/>
    <w:rsid w:val="00E82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aPrrafoCarCar">
    <w:name w:val="_30a Párrafo Car Car"/>
    <w:link w:val="30aPrrafo"/>
    <w:rsid w:val="0010556A"/>
    <w:rPr>
      <w:rFonts w:ascii="Arial" w:hAnsi="Arial" w:cs="Arial"/>
      <w:lang w:val="es-ES_tradnl" w:eastAsia="es-ES" w:bidi="ar-SA"/>
    </w:rPr>
  </w:style>
  <w:style w:type="paragraph" w:customStyle="1" w:styleId="30aPrrafo">
    <w:name w:val="_30a Párrafo"/>
    <w:basedOn w:val="Base"/>
    <w:link w:val="30aPrrafoCarCar"/>
    <w:rsid w:val="0010556A"/>
    <w:pPr>
      <w:ind w:left="1134"/>
    </w:pPr>
    <w:rPr>
      <w:lang w:val="es-ES_tradnl"/>
    </w:rPr>
  </w:style>
  <w:style w:type="paragraph" w:styleId="Textodeglobo">
    <w:name w:val="Balloon Text"/>
    <w:basedOn w:val="Normal"/>
    <w:semiHidden/>
    <w:rsid w:val="00FD52CC"/>
    <w:rPr>
      <w:rFonts w:ascii="Tahoma" w:hAnsi="Tahoma" w:cs="Tahoma"/>
      <w:sz w:val="16"/>
      <w:szCs w:val="16"/>
    </w:rPr>
  </w:style>
  <w:style w:type="paragraph" w:customStyle="1" w:styleId="10aPrrafo">
    <w:name w:val="_10a Párrafo"/>
    <w:basedOn w:val="Base"/>
    <w:rsid w:val="0010556A"/>
  </w:style>
  <w:style w:type="paragraph" w:customStyle="1" w:styleId="11eRomano">
    <w:name w:val="_11e Romano"/>
    <w:basedOn w:val="Base"/>
    <w:rsid w:val="00464593"/>
    <w:pPr>
      <w:numPr>
        <w:numId w:val="40"/>
      </w:numPr>
    </w:pPr>
  </w:style>
  <w:style w:type="paragraph" w:customStyle="1" w:styleId="11dLetra">
    <w:name w:val="_11d Letra"/>
    <w:basedOn w:val="Base"/>
    <w:rsid w:val="00593212"/>
    <w:pPr>
      <w:numPr>
        <w:numId w:val="72"/>
      </w:numPr>
    </w:pPr>
  </w:style>
  <w:style w:type="paragraph" w:customStyle="1" w:styleId="21gVieta">
    <w:name w:val="_21g Viñeta"/>
    <w:basedOn w:val="Base"/>
    <w:rsid w:val="00E52BE7"/>
    <w:pPr>
      <w:numPr>
        <w:numId w:val="10"/>
      </w:numPr>
    </w:pPr>
    <w:rPr>
      <w:snapToGrid w:val="0"/>
    </w:rPr>
  </w:style>
  <w:style w:type="paragraph" w:customStyle="1" w:styleId="31jGuin">
    <w:name w:val="_31j Guión"/>
    <w:basedOn w:val="Base"/>
    <w:rsid w:val="00CC2DF2"/>
    <w:pPr>
      <w:numPr>
        <w:numId w:val="11"/>
      </w:numPr>
    </w:pPr>
  </w:style>
  <w:style w:type="character" w:customStyle="1" w:styleId="20aPrrafoCarCar">
    <w:name w:val="_20a Párrafo Car Car"/>
    <w:link w:val="20aPrrafo"/>
    <w:rsid w:val="00ED6F1A"/>
    <w:rPr>
      <w:rFonts w:ascii="Arial" w:hAnsi="Arial" w:cs="Arial"/>
      <w:lang w:val="es-ES_tradnl" w:eastAsia="es-ES" w:bidi="ar-SA"/>
    </w:rPr>
  </w:style>
  <w:style w:type="paragraph" w:customStyle="1" w:styleId="20aPrrafo">
    <w:name w:val="_20a Párrafo"/>
    <w:basedOn w:val="Base"/>
    <w:link w:val="20aPrrafoCarCar"/>
    <w:rsid w:val="00ED6F1A"/>
    <w:pPr>
      <w:ind w:left="567"/>
    </w:pPr>
    <w:rPr>
      <w:lang w:val="es-ES_tradnl"/>
    </w:rPr>
  </w:style>
  <w:style w:type="paragraph" w:styleId="TDC1">
    <w:name w:val="toc 1"/>
    <w:basedOn w:val="Normal"/>
    <w:next w:val="Normal"/>
    <w:autoRedefine/>
    <w:semiHidden/>
    <w:rsid w:val="00C64583"/>
    <w:pPr>
      <w:keepNext/>
      <w:tabs>
        <w:tab w:val="left" w:pos="567"/>
        <w:tab w:val="right" w:leader="dot" w:pos="9639"/>
      </w:tabs>
      <w:spacing w:before="240"/>
    </w:pPr>
    <w:rPr>
      <w:b/>
      <w:color w:val="000080"/>
      <w:sz w:val="32"/>
    </w:rPr>
  </w:style>
  <w:style w:type="paragraph" w:styleId="TDC3">
    <w:name w:val="toc 3"/>
    <w:basedOn w:val="Normal"/>
    <w:next w:val="Normal"/>
    <w:autoRedefine/>
    <w:semiHidden/>
    <w:rsid w:val="00C17A24"/>
    <w:pPr>
      <w:tabs>
        <w:tab w:val="left" w:pos="1418"/>
        <w:tab w:val="right" w:leader="dot" w:pos="9639"/>
      </w:tabs>
      <w:spacing w:before="60"/>
      <w:ind w:left="1417" w:hanging="510"/>
    </w:pPr>
    <w:rPr>
      <w:color w:val="000080"/>
      <w:sz w:val="24"/>
    </w:rPr>
  </w:style>
  <w:style w:type="paragraph" w:styleId="TDC2">
    <w:name w:val="toc 2"/>
    <w:basedOn w:val="Normal"/>
    <w:next w:val="Normal"/>
    <w:autoRedefine/>
    <w:semiHidden/>
    <w:rsid w:val="00C64583"/>
    <w:pPr>
      <w:tabs>
        <w:tab w:val="left" w:pos="851"/>
        <w:tab w:val="right" w:leader="dot" w:pos="9639"/>
      </w:tabs>
      <w:spacing w:before="120"/>
      <w:ind w:left="851" w:hanging="397"/>
    </w:pPr>
    <w:rPr>
      <w:b/>
      <w:i/>
      <w:color w:val="000080"/>
      <w:sz w:val="28"/>
    </w:rPr>
  </w:style>
  <w:style w:type="table" w:styleId="Tablaconlista3">
    <w:name w:val="Table List 3"/>
    <w:basedOn w:val="Tablanormal"/>
    <w:rsid w:val="008432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a">
    <w:name w:val="_Tabla"/>
    <w:basedOn w:val="Base"/>
    <w:rsid w:val="00EE31A9"/>
    <w:pPr>
      <w:spacing w:before="0" w:line="240" w:lineRule="auto"/>
    </w:pPr>
  </w:style>
  <w:style w:type="paragraph" w:customStyle="1" w:styleId="31gVieta">
    <w:name w:val="_31g Viñeta"/>
    <w:basedOn w:val="Base"/>
    <w:rsid w:val="00574F46"/>
    <w:pPr>
      <w:numPr>
        <w:numId w:val="29"/>
      </w:numPr>
    </w:pPr>
  </w:style>
  <w:style w:type="paragraph" w:customStyle="1" w:styleId="30PrrafoTt">
    <w:name w:val="__30 Párrafo Tít"/>
    <w:basedOn w:val="Base"/>
    <w:rsid w:val="00622973"/>
    <w:pPr>
      <w:keepNext/>
      <w:ind w:left="1021"/>
    </w:pPr>
    <w:rPr>
      <w:i/>
      <w:u w:val="single"/>
    </w:rPr>
  </w:style>
  <w:style w:type="paragraph" w:styleId="Encabezado">
    <w:name w:val="header"/>
    <w:basedOn w:val="Normal"/>
    <w:rsid w:val="00A273C0"/>
    <w:pPr>
      <w:tabs>
        <w:tab w:val="center" w:pos="4252"/>
        <w:tab w:val="right" w:pos="8504"/>
      </w:tabs>
    </w:pPr>
  </w:style>
  <w:style w:type="character" w:customStyle="1" w:styleId="apple-converted-space">
    <w:name w:val="apple-converted-space"/>
    <w:basedOn w:val="Fuentedeprrafopredeter"/>
    <w:rsid w:val="002C1F73"/>
  </w:style>
  <w:style w:type="paragraph" w:customStyle="1" w:styleId="Estilo32GuinInterlineadoExacto9pto">
    <w:name w:val="Estilo _32 Guión + Interlineado:  Exacto 9 pto"/>
    <w:basedOn w:val="32jGuin"/>
    <w:rsid w:val="000E0E87"/>
    <w:pPr>
      <w:numPr>
        <w:numId w:val="13"/>
      </w:numPr>
      <w:spacing w:line="180" w:lineRule="exact"/>
    </w:pPr>
    <w:rPr>
      <w:rFonts w:cs="Times New Roman"/>
    </w:rPr>
  </w:style>
  <w:style w:type="paragraph" w:customStyle="1" w:styleId="Estilo33NmeroAntes3pto">
    <w:name w:val="Estilo _33 Número + Antes:  3 pto"/>
    <w:basedOn w:val="Normal"/>
    <w:rsid w:val="00DA2F25"/>
    <w:pPr>
      <w:numPr>
        <w:numId w:val="9"/>
      </w:numPr>
      <w:spacing w:before="60" w:line="240" w:lineRule="exact"/>
      <w:jc w:val="both"/>
    </w:pPr>
    <w:rPr>
      <w:rFonts w:ascii="Arial" w:hAnsi="Arial"/>
    </w:rPr>
  </w:style>
  <w:style w:type="character" w:customStyle="1" w:styleId="Car">
    <w:name w:val="Car"/>
    <w:rsid w:val="00D034FF"/>
    <w:rPr>
      <w:rFonts w:ascii="Tahoma" w:hAnsi="Tahoma"/>
      <w:noProof w:val="0"/>
      <w:sz w:val="24"/>
      <w:lang w:val="es-ES" w:eastAsia="es-ES" w:bidi="ar-SA"/>
    </w:rPr>
  </w:style>
  <w:style w:type="paragraph" w:customStyle="1" w:styleId="Listamulticolor-nfasis1">
    <w:name w:val="Lista multicolor - Énfasis 1"/>
    <w:basedOn w:val="Normal"/>
    <w:rsid w:val="00D034FF"/>
    <w:pPr>
      <w:ind w:left="720"/>
      <w:contextualSpacing/>
    </w:pPr>
    <w:rPr>
      <w:sz w:val="24"/>
      <w:szCs w:val="24"/>
    </w:rPr>
  </w:style>
  <w:style w:type="paragraph" w:customStyle="1" w:styleId="40aPrrafo">
    <w:name w:val="_40a Párrafo"/>
    <w:basedOn w:val="Base"/>
    <w:link w:val="40aPrrafoCar"/>
    <w:rsid w:val="00DA2F25"/>
    <w:pPr>
      <w:ind w:left="1701"/>
    </w:pPr>
    <w:rPr>
      <w:rFonts w:eastAsia="Arial Unicode MS"/>
      <w:snapToGrid w:val="0"/>
    </w:rPr>
  </w:style>
  <w:style w:type="character" w:customStyle="1" w:styleId="40aPrrafoCar">
    <w:name w:val="_40a Párrafo Car"/>
    <w:link w:val="40aPrrafo"/>
    <w:rsid w:val="00D217C3"/>
    <w:rPr>
      <w:rFonts w:ascii="Arial" w:eastAsia="Arial Unicode MS" w:hAnsi="Arial" w:cs="Arial"/>
      <w:snapToGrid w:val="0"/>
      <w:lang w:val="es-ES" w:eastAsia="es-ES" w:bidi="ar-SA"/>
    </w:rPr>
  </w:style>
  <w:style w:type="paragraph" w:customStyle="1" w:styleId="21cNmero">
    <w:name w:val="_21c Número"/>
    <w:basedOn w:val="Base"/>
    <w:rsid w:val="00D97572"/>
    <w:pPr>
      <w:numPr>
        <w:numId w:val="30"/>
      </w:numPr>
    </w:pPr>
    <w:rPr>
      <w:snapToGrid w:val="0"/>
    </w:rPr>
  </w:style>
  <w:style w:type="paragraph" w:customStyle="1" w:styleId="21dLetra">
    <w:name w:val="_21d Letra"/>
    <w:basedOn w:val="Base"/>
    <w:rsid w:val="002951CD"/>
    <w:pPr>
      <w:numPr>
        <w:numId w:val="22"/>
      </w:numPr>
    </w:pPr>
  </w:style>
  <w:style w:type="paragraph" w:customStyle="1" w:styleId="22jGuin">
    <w:name w:val="_22j Guión"/>
    <w:basedOn w:val="Base"/>
    <w:rsid w:val="00271B8A"/>
    <w:pPr>
      <w:numPr>
        <w:numId w:val="21"/>
      </w:numPr>
    </w:pPr>
  </w:style>
  <w:style w:type="paragraph" w:customStyle="1" w:styleId="40jGuin">
    <w:name w:val="_40j Guión"/>
    <w:basedOn w:val="Base"/>
    <w:rsid w:val="00787864"/>
    <w:pPr>
      <w:numPr>
        <w:numId w:val="15"/>
      </w:numPr>
    </w:pPr>
  </w:style>
  <w:style w:type="paragraph" w:customStyle="1" w:styleId="40cNmero">
    <w:name w:val="_40c Número"/>
    <w:basedOn w:val="Base"/>
    <w:rsid w:val="002A697B"/>
    <w:pPr>
      <w:numPr>
        <w:numId w:val="23"/>
      </w:numPr>
      <w:tabs>
        <w:tab w:val="left" w:pos="6804"/>
      </w:tabs>
    </w:pPr>
  </w:style>
  <w:style w:type="paragraph" w:customStyle="1" w:styleId="40dLetra">
    <w:name w:val="_40d Letra"/>
    <w:basedOn w:val="Base"/>
    <w:rsid w:val="00D217C3"/>
    <w:pPr>
      <w:numPr>
        <w:numId w:val="24"/>
      </w:numPr>
    </w:pPr>
  </w:style>
  <w:style w:type="paragraph" w:customStyle="1" w:styleId="40hVieta">
    <w:name w:val="_40h Viñeta"/>
    <w:basedOn w:val="Base"/>
    <w:link w:val="40hVietaCarCar"/>
    <w:rsid w:val="00787864"/>
    <w:pPr>
      <w:numPr>
        <w:numId w:val="25"/>
      </w:numPr>
    </w:pPr>
  </w:style>
  <w:style w:type="character" w:customStyle="1" w:styleId="40hVietaCarCar">
    <w:name w:val="_40h Viñeta Car Car"/>
    <w:basedOn w:val="BaseCar"/>
    <w:link w:val="40hVieta"/>
    <w:rsid w:val="00787864"/>
    <w:rPr>
      <w:rFonts w:ascii="Arial" w:hAnsi="Arial" w:cs="Arial"/>
      <w:lang w:val="es-ES" w:eastAsia="es-ES" w:bidi="ar-SA"/>
    </w:rPr>
  </w:style>
  <w:style w:type="paragraph" w:customStyle="1" w:styleId="41jGuin">
    <w:name w:val="_41j Guión"/>
    <w:basedOn w:val="Base"/>
    <w:rsid w:val="001B51C1"/>
    <w:pPr>
      <w:numPr>
        <w:numId w:val="26"/>
      </w:numPr>
    </w:pPr>
  </w:style>
  <w:style w:type="paragraph" w:customStyle="1" w:styleId="30dLetra">
    <w:name w:val="_30d Letra"/>
    <w:basedOn w:val="Base"/>
    <w:rsid w:val="009C5210"/>
    <w:pPr>
      <w:numPr>
        <w:numId w:val="16"/>
      </w:numPr>
    </w:pPr>
  </w:style>
  <w:style w:type="paragraph" w:customStyle="1" w:styleId="20dLetra">
    <w:name w:val="_20d Letra"/>
    <w:basedOn w:val="Base"/>
    <w:rsid w:val="00115C49"/>
    <w:pPr>
      <w:numPr>
        <w:numId w:val="27"/>
      </w:numPr>
    </w:pPr>
    <w:rPr>
      <w:lang w:val="es-ES_tradnl"/>
    </w:rPr>
  </w:style>
  <w:style w:type="paragraph" w:customStyle="1" w:styleId="21fRomano">
    <w:name w:val="_21f Romano"/>
    <w:basedOn w:val="Base"/>
    <w:rsid w:val="00CC524E"/>
    <w:pPr>
      <w:numPr>
        <w:numId w:val="17"/>
      </w:numPr>
    </w:pPr>
    <w:rPr>
      <w:lang w:val="es-ES_tradnl"/>
    </w:rPr>
  </w:style>
  <w:style w:type="paragraph" w:customStyle="1" w:styleId="22cNmero">
    <w:name w:val="_22c Número"/>
    <w:basedOn w:val="Base"/>
    <w:rsid w:val="000B4233"/>
    <w:pPr>
      <w:numPr>
        <w:numId w:val="73"/>
      </w:numPr>
    </w:pPr>
  </w:style>
  <w:style w:type="paragraph" w:customStyle="1" w:styleId="21aPrrafo">
    <w:name w:val="_21a Párrafo"/>
    <w:basedOn w:val="Base"/>
    <w:rsid w:val="00115C49"/>
    <w:pPr>
      <w:ind w:left="851"/>
    </w:pPr>
    <w:rPr>
      <w:lang w:val="es-ES_tradnl"/>
    </w:rPr>
  </w:style>
  <w:style w:type="paragraph" w:customStyle="1" w:styleId="30gVieta">
    <w:name w:val="_30g Viñeta"/>
    <w:basedOn w:val="Base"/>
    <w:rsid w:val="00DF37EF"/>
    <w:pPr>
      <w:numPr>
        <w:numId w:val="28"/>
      </w:numPr>
    </w:pPr>
  </w:style>
  <w:style w:type="paragraph" w:customStyle="1" w:styleId="31dLetra">
    <w:name w:val="_31d Letra"/>
    <w:basedOn w:val="Base"/>
    <w:rsid w:val="00B16684"/>
    <w:pPr>
      <w:numPr>
        <w:numId w:val="19"/>
      </w:numPr>
    </w:pPr>
  </w:style>
  <w:style w:type="paragraph" w:customStyle="1" w:styleId="21iGuin">
    <w:name w:val="_21i Guión"/>
    <w:basedOn w:val="Base"/>
    <w:rsid w:val="009F6489"/>
    <w:pPr>
      <w:numPr>
        <w:numId w:val="12"/>
      </w:numPr>
    </w:pPr>
  </w:style>
  <w:style w:type="paragraph" w:customStyle="1" w:styleId="Estilo31dLetraNegro">
    <w:name w:val="Estilo _31d Letra + Negro"/>
    <w:basedOn w:val="31dLetra"/>
    <w:rsid w:val="00BF2326"/>
  </w:style>
  <w:style w:type="paragraph" w:styleId="TDC4">
    <w:name w:val="toc 4"/>
    <w:basedOn w:val="Normal"/>
    <w:next w:val="Normal"/>
    <w:autoRedefine/>
    <w:semiHidden/>
    <w:rsid w:val="00C64583"/>
    <w:pPr>
      <w:tabs>
        <w:tab w:val="left" w:pos="1985"/>
        <w:tab w:val="right" w:leader="dot" w:pos="9629"/>
      </w:tabs>
      <w:ind w:left="1985" w:hanging="567"/>
    </w:pPr>
    <w:rPr>
      <w:i/>
      <w:color w:val="000080"/>
    </w:rPr>
  </w:style>
  <w:style w:type="paragraph" w:customStyle="1" w:styleId="11cNmero">
    <w:name w:val="_11c Número"/>
    <w:basedOn w:val="Base"/>
    <w:rsid w:val="00464593"/>
    <w:pPr>
      <w:numPr>
        <w:numId w:val="39"/>
      </w:numPr>
    </w:pPr>
  </w:style>
  <w:style w:type="paragraph" w:customStyle="1" w:styleId="11gVieta">
    <w:name w:val="_11g Viñeta"/>
    <w:basedOn w:val="Base"/>
    <w:rsid w:val="00464593"/>
    <w:pPr>
      <w:numPr>
        <w:numId w:val="42"/>
      </w:numPr>
    </w:pPr>
  </w:style>
  <w:style w:type="paragraph" w:customStyle="1" w:styleId="11iGuin">
    <w:name w:val="_11i Guión"/>
    <w:basedOn w:val="Base"/>
    <w:rsid w:val="00464593"/>
    <w:pPr>
      <w:numPr>
        <w:numId w:val="44"/>
      </w:numPr>
    </w:pPr>
  </w:style>
  <w:style w:type="paragraph" w:customStyle="1" w:styleId="11zPrrafo">
    <w:name w:val="_11z Párrafo"/>
    <w:basedOn w:val="Base"/>
    <w:rsid w:val="004349CD"/>
    <w:pPr>
      <w:ind w:left="284"/>
    </w:pPr>
  </w:style>
  <w:style w:type="paragraph" w:customStyle="1" w:styleId="10bTtulo">
    <w:name w:val="_10b Título"/>
    <w:basedOn w:val="Base"/>
    <w:rsid w:val="00FA792F"/>
    <w:rPr>
      <w:b/>
    </w:rPr>
  </w:style>
  <w:style w:type="paragraph" w:customStyle="1" w:styleId="11bTtulo">
    <w:name w:val="_11b Título"/>
    <w:basedOn w:val="Base"/>
    <w:rsid w:val="00FA792F"/>
    <w:pPr>
      <w:ind w:left="284"/>
    </w:pPr>
    <w:rPr>
      <w:b/>
    </w:rPr>
  </w:style>
  <w:style w:type="paragraph" w:customStyle="1" w:styleId="11fRomano">
    <w:name w:val="_11f Romano"/>
    <w:basedOn w:val="Base"/>
    <w:rsid w:val="00464593"/>
    <w:pPr>
      <w:numPr>
        <w:numId w:val="41"/>
      </w:numPr>
    </w:pPr>
  </w:style>
  <w:style w:type="paragraph" w:customStyle="1" w:styleId="11hVieta">
    <w:name w:val="_11h Viñeta"/>
    <w:basedOn w:val="Base"/>
    <w:rsid w:val="00464593"/>
    <w:pPr>
      <w:numPr>
        <w:numId w:val="43"/>
      </w:numPr>
    </w:pPr>
  </w:style>
  <w:style w:type="paragraph" w:customStyle="1" w:styleId="11jGuin">
    <w:name w:val="_11j Guión"/>
    <w:basedOn w:val="Base"/>
    <w:rsid w:val="00464593"/>
    <w:pPr>
      <w:numPr>
        <w:numId w:val="45"/>
      </w:numPr>
    </w:pPr>
  </w:style>
  <w:style w:type="paragraph" w:customStyle="1" w:styleId="12bTtulo">
    <w:name w:val="_12b Título"/>
    <w:basedOn w:val="Base"/>
    <w:rsid w:val="007847B2"/>
    <w:pPr>
      <w:ind w:left="567"/>
    </w:pPr>
    <w:rPr>
      <w:b/>
    </w:rPr>
  </w:style>
  <w:style w:type="paragraph" w:customStyle="1" w:styleId="12cNmero">
    <w:name w:val="_12c Número"/>
    <w:basedOn w:val="Base"/>
    <w:rsid w:val="00FD2586"/>
    <w:pPr>
      <w:numPr>
        <w:numId w:val="46"/>
      </w:numPr>
    </w:pPr>
  </w:style>
  <w:style w:type="paragraph" w:customStyle="1" w:styleId="12dLetra">
    <w:name w:val="_12d Letra"/>
    <w:basedOn w:val="Base"/>
    <w:rsid w:val="00FD2586"/>
    <w:pPr>
      <w:numPr>
        <w:numId w:val="47"/>
      </w:numPr>
    </w:pPr>
  </w:style>
  <w:style w:type="paragraph" w:customStyle="1" w:styleId="12eRomano">
    <w:name w:val="_12e Romano"/>
    <w:basedOn w:val="Base"/>
    <w:rsid w:val="00FD2586"/>
    <w:pPr>
      <w:numPr>
        <w:numId w:val="48"/>
      </w:numPr>
    </w:pPr>
  </w:style>
  <w:style w:type="paragraph" w:customStyle="1" w:styleId="12fRomano">
    <w:name w:val="_12f Romano"/>
    <w:basedOn w:val="Base"/>
    <w:rsid w:val="005B5ABF"/>
    <w:pPr>
      <w:numPr>
        <w:numId w:val="49"/>
      </w:numPr>
    </w:pPr>
  </w:style>
  <w:style w:type="paragraph" w:customStyle="1" w:styleId="12gVieta">
    <w:name w:val="_12g Viñeta"/>
    <w:basedOn w:val="Base"/>
    <w:rsid w:val="005B5ABF"/>
    <w:pPr>
      <w:numPr>
        <w:numId w:val="50"/>
      </w:numPr>
    </w:pPr>
  </w:style>
  <w:style w:type="paragraph" w:customStyle="1" w:styleId="12hVieta">
    <w:name w:val="_12h Viñeta"/>
    <w:basedOn w:val="Base"/>
    <w:rsid w:val="005B5ABF"/>
    <w:pPr>
      <w:numPr>
        <w:numId w:val="51"/>
      </w:numPr>
    </w:pPr>
  </w:style>
  <w:style w:type="paragraph" w:customStyle="1" w:styleId="12iGuin">
    <w:name w:val="_12i Guión"/>
    <w:basedOn w:val="Base"/>
    <w:rsid w:val="005B5ABF"/>
    <w:pPr>
      <w:numPr>
        <w:numId w:val="52"/>
      </w:numPr>
    </w:pPr>
  </w:style>
  <w:style w:type="paragraph" w:customStyle="1" w:styleId="12jGuin">
    <w:name w:val="_12j Guión"/>
    <w:basedOn w:val="Base"/>
    <w:rsid w:val="005B5ABF"/>
    <w:pPr>
      <w:numPr>
        <w:numId w:val="53"/>
      </w:numPr>
    </w:pPr>
  </w:style>
  <w:style w:type="paragraph" w:customStyle="1" w:styleId="12zPrrafo">
    <w:name w:val="_12z Párrafo"/>
    <w:basedOn w:val="Base"/>
    <w:rsid w:val="007847B2"/>
    <w:pPr>
      <w:ind w:left="567"/>
    </w:pPr>
  </w:style>
  <w:style w:type="paragraph" w:customStyle="1" w:styleId="13bTtulo">
    <w:name w:val="_13b Título"/>
    <w:basedOn w:val="Base"/>
    <w:rsid w:val="007E416C"/>
    <w:pPr>
      <w:ind w:left="851"/>
    </w:pPr>
    <w:rPr>
      <w:b/>
    </w:rPr>
  </w:style>
  <w:style w:type="paragraph" w:customStyle="1" w:styleId="13cNmero">
    <w:name w:val="_13c Número"/>
    <w:basedOn w:val="Base"/>
    <w:rsid w:val="005520ED"/>
    <w:pPr>
      <w:numPr>
        <w:numId w:val="54"/>
      </w:numPr>
    </w:pPr>
  </w:style>
  <w:style w:type="paragraph" w:customStyle="1" w:styleId="13dLetra">
    <w:name w:val="_13d Letra"/>
    <w:basedOn w:val="Base"/>
    <w:rsid w:val="005520ED"/>
    <w:pPr>
      <w:numPr>
        <w:numId w:val="55"/>
      </w:numPr>
    </w:pPr>
  </w:style>
  <w:style w:type="paragraph" w:customStyle="1" w:styleId="13eRomano">
    <w:name w:val="_13e Romano"/>
    <w:basedOn w:val="Base"/>
    <w:rsid w:val="005520ED"/>
    <w:pPr>
      <w:numPr>
        <w:numId w:val="56"/>
      </w:numPr>
    </w:pPr>
  </w:style>
  <w:style w:type="paragraph" w:customStyle="1" w:styleId="13fRomano">
    <w:name w:val="_13f Romano"/>
    <w:basedOn w:val="Base"/>
    <w:rsid w:val="005520ED"/>
    <w:pPr>
      <w:numPr>
        <w:numId w:val="57"/>
      </w:numPr>
    </w:pPr>
  </w:style>
  <w:style w:type="paragraph" w:customStyle="1" w:styleId="13gVieta">
    <w:name w:val="_13g Viñeta"/>
    <w:basedOn w:val="Base"/>
    <w:rsid w:val="005520ED"/>
    <w:pPr>
      <w:numPr>
        <w:numId w:val="58"/>
      </w:numPr>
    </w:pPr>
  </w:style>
  <w:style w:type="paragraph" w:customStyle="1" w:styleId="13hVieta">
    <w:name w:val="_13h Viñeta"/>
    <w:basedOn w:val="Base"/>
    <w:rsid w:val="005520ED"/>
    <w:pPr>
      <w:numPr>
        <w:numId w:val="59"/>
      </w:numPr>
    </w:pPr>
  </w:style>
  <w:style w:type="paragraph" w:customStyle="1" w:styleId="13iGuin">
    <w:name w:val="_13i Guión"/>
    <w:basedOn w:val="Base"/>
    <w:rsid w:val="005520ED"/>
    <w:pPr>
      <w:numPr>
        <w:numId w:val="60"/>
      </w:numPr>
    </w:pPr>
  </w:style>
  <w:style w:type="paragraph" w:customStyle="1" w:styleId="13jGuin">
    <w:name w:val="_13j Guión"/>
    <w:basedOn w:val="Base"/>
    <w:rsid w:val="005520ED"/>
    <w:pPr>
      <w:numPr>
        <w:numId w:val="61"/>
      </w:numPr>
    </w:pPr>
  </w:style>
  <w:style w:type="paragraph" w:customStyle="1" w:styleId="13zPrrafo">
    <w:name w:val="_13z Párrafo"/>
    <w:basedOn w:val="Base"/>
    <w:rsid w:val="007E416C"/>
    <w:pPr>
      <w:ind w:left="851"/>
    </w:pPr>
  </w:style>
  <w:style w:type="paragraph" w:customStyle="1" w:styleId="14bTtulo">
    <w:name w:val="_14b Título"/>
    <w:basedOn w:val="Base"/>
    <w:rsid w:val="00D57F59"/>
    <w:pPr>
      <w:ind w:left="1134"/>
    </w:pPr>
    <w:rPr>
      <w:b/>
    </w:rPr>
  </w:style>
  <w:style w:type="paragraph" w:customStyle="1" w:styleId="14cNmero">
    <w:name w:val="_14c Número"/>
    <w:basedOn w:val="Base"/>
    <w:rsid w:val="00D57F59"/>
    <w:pPr>
      <w:numPr>
        <w:numId w:val="31"/>
      </w:numPr>
    </w:pPr>
  </w:style>
  <w:style w:type="paragraph" w:customStyle="1" w:styleId="14dLetra">
    <w:name w:val="_14d Letra"/>
    <w:basedOn w:val="Base"/>
    <w:rsid w:val="00D57F59"/>
    <w:pPr>
      <w:numPr>
        <w:numId w:val="32"/>
      </w:numPr>
    </w:pPr>
  </w:style>
  <w:style w:type="paragraph" w:customStyle="1" w:styleId="14eRomano">
    <w:name w:val="_14e Romano"/>
    <w:basedOn w:val="Base"/>
    <w:rsid w:val="00D57F59"/>
    <w:pPr>
      <w:numPr>
        <w:numId w:val="33"/>
      </w:numPr>
    </w:pPr>
  </w:style>
  <w:style w:type="paragraph" w:customStyle="1" w:styleId="14fRomano">
    <w:name w:val="_14f Romano"/>
    <w:basedOn w:val="Base"/>
    <w:rsid w:val="00D57F59"/>
    <w:pPr>
      <w:numPr>
        <w:numId w:val="34"/>
      </w:numPr>
    </w:pPr>
  </w:style>
  <w:style w:type="paragraph" w:customStyle="1" w:styleId="14gVieta">
    <w:name w:val="_14g Viñeta"/>
    <w:basedOn w:val="Base"/>
    <w:rsid w:val="00D57F59"/>
    <w:pPr>
      <w:numPr>
        <w:numId w:val="35"/>
      </w:numPr>
    </w:pPr>
  </w:style>
  <w:style w:type="paragraph" w:customStyle="1" w:styleId="14hVieta">
    <w:name w:val="_14h Viñeta"/>
    <w:basedOn w:val="Base"/>
    <w:rsid w:val="00D57F59"/>
    <w:pPr>
      <w:numPr>
        <w:numId w:val="36"/>
      </w:numPr>
    </w:pPr>
  </w:style>
  <w:style w:type="paragraph" w:customStyle="1" w:styleId="14iGuin">
    <w:name w:val="_14i Guión"/>
    <w:basedOn w:val="Base"/>
    <w:rsid w:val="00D57F59"/>
    <w:pPr>
      <w:numPr>
        <w:numId w:val="37"/>
      </w:numPr>
    </w:pPr>
  </w:style>
  <w:style w:type="paragraph" w:customStyle="1" w:styleId="14jGuin">
    <w:name w:val="_14j Guión"/>
    <w:basedOn w:val="Base"/>
    <w:rsid w:val="00D57F59"/>
    <w:pPr>
      <w:numPr>
        <w:numId w:val="38"/>
      </w:numPr>
    </w:pPr>
  </w:style>
  <w:style w:type="paragraph" w:customStyle="1" w:styleId="14zPrrafo">
    <w:name w:val="_14z Párrafo"/>
    <w:basedOn w:val="Base"/>
    <w:rsid w:val="00D57F59"/>
    <w:pPr>
      <w:ind w:left="1134"/>
    </w:pPr>
  </w:style>
  <w:style w:type="paragraph" w:customStyle="1" w:styleId="20bTtulo">
    <w:name w:val="_20b Título"/>
    <w:basedOn w:val="Base"/>
    <w:rsid w:val="00291381"/>
    <w:pPr>
      <w:ind w:left="567"/>
    </w:pPr>
    <w:rPr>
      <w:b/>
    </w:rPr>
  </w:style>
  <w:style w:type="paragraph" w:customStyle="1" w:styleId="20cNmero">
    <w:name w:val="_20c Número"/>
    <w:basedOn w:val="Base"/>
    <w:rsid w:val="00291381"/>
    <w:pPr>
      <w:numPr>
        <w:numId w:val="62"/>
      </w:numPr>
    </w:pPr>
  </w:style>
  <w:style w:type="paragraph" w:customStyle="1" w:styleId="20eRomano">
    <w:name w:val="_20e Romano"/>
    <w:basedOn w:val="Base"/>
    <w:rsid w:val="00BA44BC"/>
    <w:pPr>
      <w:numPr>
        <w:numId w:val="63"/>
      </w:numPr>
    </w:pPr>
  </w:style>
  <w:style w:type="paragraph" w:customStyle="1" w:styleId="20fRomano">
    <w:name w:val="_20f Romano"/>
    <w:basedOn w:val="Base"/>
    <w:rsid w:val="00BA44BC"/>
    <w:pPr>
      <w:numPr>
        <w:numId w:val="64"/>
      </w:numPr>
    </w:pPr>
  </w:style>
  <w:style w:type="paragraph" w:customStyle="1" w:styleId="20gVieta">
    <w:name w:val="_20g Viñeta"/>
    <w:basedOn w:val="Base"/>
    <w:rsid w:val="00BA44BC"/>
    <w:pPr>
      <w:numPr>
        <w:numId w:val="65"/>
      </w:numPr>
    </w:pPr>
  </w:style>
  <w:style w:type="paragraph" w:customStyle="1" w:styleId="20hVieta">
    <w:name w:val="_20h Viñeta"/>
    <w:basedOn w:val="Base"/>
    <w:rsid w:val="00BA44BC"/>
    <w:pPr>
      <w:numPr>
        <w:numId w:val="66"/>
      </w:numPr>
    </w:pPr>
  </w:style>
  <w:style w:type="paragraph" w:customStyle="1" w:styleId="20iGuin">
    <w:name w:val="_20i Guión"/>
    <w:basedOn w:val="Base"/>
    <w:rsid w:val="00BA44BC"/>
    <w:pPr>
      <w:numPr>
        <w:numId w:val="67"/>
      </w:numPr>
    </w:pPr>
  </w:style>
  <w:style w:type="paragraph" w:customStyle="1" w:styleId="20jGuin">
    <w:name w:val="_20j Guión"/>
    <w:basedOn w:val="Base"/>
    <w:rsid w:val="00BA44BC"/>
    <w:pPr>
      <w:numPr>
        <w:numId w:val="68"/>
      </w:numPr>
    </w:pPr>
  </w:style>
  <w:style w:type="paragraph" w:customStyle="1" w:styleId="20zPrrafo">
    <w:name w:val="_20z Párrafo"/>
    <w:basedOn w:val="Base"/>
    <w:rsid w:val="00BA44BC"/>
    <w:pPr>
      <w:ind w:left="567"/>
    </w:pPr>
  </w:style>
  <w:style w:type="paragraph" w:customStyle="1" w:styleId="21bTtulo">
    <w:name w:val="_21b Título"/>
    <w:basedOn w:val="Base"/>
    <w:rsid w:val="00C63B0A"/>
    <w:pPr>
      <w:ind w:left="851"/>
    </w:pPr>
    <w:rPr>
      <w:b/>
    </w:rPr>
  </w:style>
  <w:style w:type="paragraph" w:customStyle="1" w:styleId="21eRomano">
    <w:name w:val="_21e Romano"/>
    <w:basedOn w:val="Base"/>
    <w:rsid w:val="00C63B0A"/>
    <w:pPr>
      <w:numPr>
        <w:numId w:val="69"/>
      </w:numPr>
    </w:pPr>
  </w:style>
  <w:style w:type="paragraph" w:customStyle="1" w:styleId="21hVieta">
    <w:name w:val="_21h Viñeta"/>
    <w:basedOn w:val="Base"/>
    <w:rsid w:val="00635BDF"/>
    <w:pPr>
      <w:numPr>
        <w:numId w:val="70"/>
      </w:numPr>
    </w:pPr>
  </w:style>
  <w:style w:type="paragraph" w:customStyle="1" w:styleId="21zPrrafo">
    <w:name w:val="_21z Párrafo"/>
    <w:basedOn w:val="Base"/>
    <w:rsid w:val="00635BDF"/>
    <w:pPr>
      <w:ind w:left="851"/>
    </w:pPr>
  </w:style>
  <w:style w:type="paragraph" w:customStyle="1" w:styleId="21jGuin">
    <w:name w:val="_21j Guión"/>
    <w:basedOn w:val="Base"/>
    <w:rsid w:val="00635BDF"/>
    <w:pPr>
      <w:numPr>
        <w:numId w:val="71"/>
      </w:numPr>
    </w:pPr>
  </w:style>
  <w:style w:type="paragraph" w:customStyle="1" w:styleId="22aPrrafo">
    <w:name w:val="_22a Párrafo"/>
    <w:basedOn w:val="Base"/>
    <w:rsid w:val="000B4233"/>
    <w:pPr>
      <w:ind w:left="1134"/>
    </w:pPr>
  </w:style>
  <w:style w:type="paragraph" w:customStyle="1" w:styleId="22bTtulo">
    <w:name w:val="_22b Título"/>
    <w:basedOn w:val="Base"/>
    <w:rsid w:val="000B4233"/>
    <w:pPr>
      <w:ind w:left="1134"/>
    </w:pPr>
    <w:rPr>
      <w:b/>
    </w:rPr>
  </w:style>
  <w:style w:type="paragraph" w:customStyle="1" w:styleId="22zPrrafo">
    <w:name w:val="_22z Párrafo"/>
    <w:basedOn w:val="Base"/>
    <w:rsid w:val="000B4233"/>
    <w:pPr>
      <w:ind w:left="1134"/>
    </w:pPr>
  </w:style>
  <w:style w:type="paragraph" w:customStyle="1" w:styleId="22dLetra">
    <w:name w:val="_22d Letra"/>
    <w:basedOn w:val="Base"/>
    <w:rsid w:val="000B4233"/>
    <w:pPr>
      <w:numPr>
        <w:numId w:val="18"/>
      </w:numPr>
    </w:pPr>
  </w:style>
  <w:style w:type="paragraph" w:customStyle="1" w:styleId="22eRomano">
    <w:name w:val="_22e Romano"/>
    <w:basedOn w:val="Base"/>
    <w:rsid w:val="008F772B"/>
    <w:pPr>
      <w:numPr>
        <w:numId w:val="74"/>
      </w:numPr>
    </w:pPr>
  </w:style>
  <w:style w:type="paragraph" w:customStyle="1" w:styleId="22fRomano">
    <w:name w:val="_22f Romano"/>
    <w:basedOn w:val="Base"/>
    <w:rsid w:val="008F772B"/>
    <w:pPr>
      <w:numPr>
        <w:numId w:val="75"/>
      </w:numPr>
    </w:pPr>
  </w:style>
  <w:style w:type="paragraph" w:customStyle="1" w:styleId="22gVieta">
    <w:name w:val="_22g Viñeta"/>
    <w:basedOn w:val="Base"/>
    <w:rsid w:val="008F772B"/>
    <w:pPr>
      <w:numPr>
        <w:numId w:val="76"/>
      </w:numPr>
    </w:pPr>
  </w:style>
  <w:style w:type="paragraph" w:customStyle="1" w:styleId="22hVieta">
    <w:name w:val="_22h Viñeta"/>
    <w:basedOn w:val="Base"/>
    <w:rsid w:val="008F772B"/>
    <w:pPr>
      <w:numPr>
        <w:numId w:val="77"/>
      </w:numPr>
    </w:pPr>
  </w:style>
  <w:style w:type="paragraph" w:customStyle="1" w:styleId="22iGuin">
    <w:name w:val="_22i Guión"/>
    <w:basedOn w:val="Base"/>
    <w:rsid w:val="008F772B"/>
    <w:pPr>
      <w:numPr>
        <w:numId w:val="78"/>
      </w:numPr>
    </w:pPr>
  </w:style>
  <w:style w:type="paragraph" w:customStyle="1" w:styleId="23aPrrafo">
    <w:name w:val="_23a Párrafo"/>
    <w:basedOn w:val="Base"/>
    <w:rsid w:val="009F5587"/>
    <w:pPr>
      <w:ind w:left="1418"/>
    </w:pPr>
  </w:style>
  <w:style w:type="paragraph" w:customStyle="1" w:styleId="23bTtulo">
    <w:name w:val="_23b Título"/>
    <w:basedOn w:val="Base"/>
    <w:rsid w:val="009F5587"/>
    <w:pPr>
      <w:ind w:left="1418"/>
    </w:pPr>
    <w:rPr>
      <w:b/>
    </w:rPr>
  </w:style>
  <w:style w:type="paragraph" w:customStyle="1" w:styleId="23cNmero">
    <w:name w:val="_23c Número"/>
    <w:basedOn w:val="Base"/>
    <w:rsid w:val="009F5587"/>
    <w:pPr>
      <w:numPr>
        <w:numId w:val="79"/>
      </w:numPr>
    </w:pPr>
  </w:style>
  <w:style w:type="paragraph" w:customStyle="1" w:styleId="23dLetra">
    <w:name w:val="_23d Letra"/>
    <w:basedOn w:val="Base"/>
    <w:rsid w:val="009F5587"/>
    <w:pPr>
      <w:numPr>
        <w:numId w:val="80"/>
      </w:numPr>
    </w:pPr>
  </w:style>
  <w:style w:type="paragraph" w:customStyle="1" w:styleId="23eRomano">
    <w:name w:val="_23e Romano"/>
    <w:basedOn w:val="Base"/>
    <w:rsid w:val="005400D5"/>
    <w:pPr>
      <w:numPr>
        <w:numId w:val="82"/>
      </w:numPr>
    </w:pPr>
  </w:style>
  <w:style w:type="paragraph" w:customStyle="1" w:styleId="23fRomano">
    <w:name w:val="_23f Romano"/>
    <w:basedOn w:val="Base"/>
    <w:rsid w:val="005400D5"/>
    <w:pPr>
      <w:numPr>
        <w:numId w:val="81"/>
      </w:numPr>
    </w:pPr>
  </w:style>
  <w:style w:type="paragraph" w:customStyle="1" w:styleId="23gVieta">
    <w:name w:val="_23g Viñeta"/>
    <w:basedOn w:val="Base"/>
    <w:rsid w:val="005400D5"/>
    <w:pPr>
      <w:numPr>
        <w:numId w:val="84"/>
      </w:numPr>
    </w:pPr>
  </w:style>
  <w:style w:type="paragraph" w:customStyle="1" w:styleId="23hVieta">
    <w:name w:val="_23h Viñeta"/>
    <w:basedOn w:val="Base"/>
    <w:rsid w:val="005400D5"/>
    <w:pPr>
      <w:numPr>
        <w:numId w:val="83"/>
      </w:numPr>
    </w:pPr>
  </w:style>
  <w:style w:type="paragraph" w:customStyle="1" w:styleId="23iGuin">
    <w:name w:val="_23i Guión"/>
    <w:basedOn w:val="Base"/>
    <w:rsid w:val="005400D5"/>
    <w:pPr>
      <w:numPr>
        <w:numId w:val="85"/>
      </w:numPr>
    </w:pPr>
  </w:style>
  <w:style w:type="paragraph" w:customStyle="1" w:styleId="23jGuin">
    <w:name w:val="_23j Guión"/>
    <w:basedOn w:val="Base"/>
    <w:rsid w:val="005400D5"/>
    <w:pPr>
      <w:numPr>
        <w:numId w:val="86"/>
      </w:numPr>
    </w:pPr>
  </w:style>
  <w:style w:type="paragraph" w:customStyle="1" w:styleId="23zPrrafo">
    <w:name w:val="_23z Párrafo"/>
    <w:basedOn w:val="Base"/>
    <w:rsid w:val="005400D5"/>
    <w:pPr>
      <w:ind w:left="1418"/>
    </w:pPr>
  </w:style>
  <w:style w:type="paragraph" w:customStyle="1" w:styleId="24aPrrafo">
    <w:name w:val="_24a Párrafo"/>
    <w:basedOn w:val="Base"/>
    <w:rsid w:val="00247773"/>
    <w:pPr>
      <w:ind w:left="1701"/>
    </w:pPr>
  </w:style>
  <w:style w:type="paragraph" w:customStyle="1" w:styleId="24bTtulo">
    <w:name w:val="_24b Título"/>
    <w:basedOn w:val="Base"/>
    <w:rsid w:val="00247773"/>
    <w:pPr>
      <w:ind w:left="1701"/>
    </w:pPr>
    <w:rPr>
      <w:b/>
    </w:rPr>
  </w:style>
  <w:style w:type="paragraph" w:customStyle="1" w:styleId="24cNmero">
    <w:name w:val="_24c Número"/>
    <w:basedOn w:val="Base"/>
    <w:rsid w:val="00247773"/>
    <w:pPr>
      <w:numPr>
        <w:numId w:val="87"/>
      </w:numPr>
    </w:pPr>
  </w:style>
  <w:style w:type="paragraph" w:customStyle="1" w:styleId="24dLetra">
    <w:name w:val="_24d Letra"/>
    <w:basedOn w:val="Base"/>
    <w:rsid w:val="00247773"/>
    <w:pPr>
      <w:numPr>
        <w:numId w:val="88"/>
      </w:numPr>
    </w:pPr>
  </w:style>
  <w:style w:type="paragraph" w:customStyle="1" w:styleId="24eRomano">
    <w:name w:val="_24e Romano"/>
    <w:basedOn w:val="Base"/>
    <w:rsid w:val="00247773"/>
    <w:pPr>
      <w:numPr>
        <w:numId w:val="89"/>
      </w:numPr>
    </w:pPr>
  </w:style>
  <w:style w:type="paragraph" w:customStyle="1" w:styleId="24fRomano">
    <w:name w:val="_24f Romano"/>
    <w:basedOn w:val="Base"/>
    <w:rsid w:val="00247773"/>
    <w:pPr>
      <w:numPr>
        <w:numId w:val="90"/>
      </w:numPr>
    </w:pPr>
  </w:style>
  <w:style w:type="paragraph" w:customStyle="1" w:styleId="24gVieta">
    <w:name w:val="_24g Viñeta"/>
    <w:basedOn w:val="Base"/>
    <w:rsid w:val="00247773"/>
    <w:pPr>
      <w:numPr>
        <w:numId w:val="91"/>
      </w:numPr>
    </w:pPr>
  </w:style>
  <w:style w:type="paragraph" w:customStyle="1" w:styleId="24hVieta">
    <w:name w:val="_24h Viñeta"/>
    <w:basedOn w:val="Base"/>
    <w:rsid w:val="00247773"/>
    <w:pPr>
      <w:numPr>
        <w:numId w:val="92"/>
      </w:numPr>
    </w:pPr>
  </w:style>
  <w:style w:type="paragraph" w:customStyle="1" w:styleId="24iGuin">
    <w:name w:val="_24i Guión"/>
    <w:basedOn w:val="Base"/>
    <w:rsid w:val="00247773"/>
    <w:pPr>
      <w:numPr>
        <w:numId w:val="93"/>
      </w:numPr>
    </w:pPr>
  </w:style>
  <w:style w:type="paragraph" w:customStyle="1" w:styleId="24jGuin">
    <w:name w:val="_24j Guión"/>
    <w:basedOn w:val="Base"/>
    <w:rsid w:val="00247773"/>
    <w:pPr>
      <w:numPr>
        <w:numId w:val="94"/>
      </w:numPr>
    </w:pPr>
  </w:style>
  <w:style w:type="paragraph" w:customStyle="1" w:styleId="24zPrrafo">
    <w:name w:val="_24z Párrafo"/>
    <w:basedOn w:val="Base"/>
    <w:rsid w:val="00247773"/>
    <w:pPr>
      <w:ind w:left="1701"/>
    </w:pPr>
  </w:style>
  <w:style w:type="paragraph" w:customStyle="1" w:styleId="30bTtulo">
    <w:name w:val="_30b Título"/>
    <w:basedOn w:val="Base"/>
    <w:rsid w:val="00DF37EF"/>
    <w:pPr>
      <w:ind w:left="1134"/>
    </w:pPr>
    <w:rPr>
      <w:b/>
    </w:rPr>
  </w:style>
  <w:style w:type="paragraph" w:customStyle="1" w:styleId="30cNmero">
    <w:name w:val="_30c Número"/>
    <w:basedOn w:val="Base"/>
    <w:rsid w:val="00DF37EF"/>
    <w:pPr>
      <w:numPr>
        <w:numId w:val="95"/>
      </w:numPr>
    </w:pPr>
  </w:style>
  <w:style w:type="paragraph" w:customStyle="1" w:styleId="30eRomano">
    <w:name w:val="_30e Romano"/>
    <w:basedOn w:val="Base"/>
    <w:rsid w:val="00DF37EF"/>
    <w:pPr>
      <w:numPr>
        <w:numId w:val="96"/>
      </w:numPr>
    </w:pPr>
  </w:style>
  <w:style w:type="paragraph" w:customStyle="1" w:styleId="30fRomano">
    <w:name w:val="_30f Romano"/>
    <w:basedOn w:val="Base"/>
    <w:rsid w:val="00DF37EF"/>
    <w:pPr>
      <w:numPr>
        <w:numId w:val="97"/>
      </w:numPr>
    </w:pPr>
  </w:style>
  <w:style w:type="paragraph" w:customStyle="1" w:styleId="30hVieta">
    <w:name w:val="_30h Viñeta"/>
    <w:basedOn w:val="Base"/>
    <w:rsid w:val="006B2AE1"/>
    <w:pPr>
      <w:numPr>
        <w:numId w:val="98"/>
      </w:numPr>
    </w:pPr>
  </w:style>
  <w:style w:type="paragraph" w:customStyle="1" w:styleId="30iGuin">
    <w:name w:val="_30i Guión"/>
    <w:basedOn w:val="Base"/>
    <w:rsid w:val="006B2AE1"/>
    <w:pPr>
      <w:numPr>
        <w:numId w:val="99"/>
      </w:numPr>
    </w:pPr>
  </w:style>
  <w:style w:type="paragraph" w:customStyle="1" w:styleId="30jGuin">
    <w:name w:val="_30j Guión"/>
    <w:basedOn w:val="Base"/>
    <w:rsid w:val="006B2AE1"/>
    <w:pPr>
      <w:numPr>
        <w:numId w:val="100"/>
      </w:numPr>
    </w:pPr>
  </w:style>
  <w:style w:type="paragraph" w:customStyle="1" w:styleId="30zPrrafo">
    <w:name w:val="_30z Párrafo"/>
    <w:basedOn w:val="Base"/>
    <w:rsid w:val="006B2AE1"/>
    <w:pPr>
      <w:ind w:left="1134"/>
    </w:pPr>
  </w:style>
  <w:style w:type="paragraph" w:customStyle="1" w:styleId="31aPrrafo">
    <w:name w:val="_31a Párrafo"/>
    <w:basedOn w:val="Base"/>
    <w:rsid w:val="006661B8"/>
    <w:pPr>
      <w:ind w:left="1418"/>
    </w:pPr>
  </w:style>
  <w:style w:type="paragraph" w:customStyle="1" w:styleId="31bTtulo">
    <w:name w:val="_31b Título"/>
    <w:basedOn w:val="Base"/>
    <w:rsid w:val="006661B8"/>
    <w:pPr>
      <w:ind w:left="1418"/>
    </w:pPr>
    <w:rPr>
      <w:b/>
    </w:rPr>
  </w:style>
  <w:style w:type="paragraph" w:customStyle="1" w:styleId="31cNmero">
    <w:name w:val="_31c Número"/>
    <w:basedOn w:val="Base"/>
    <w:rsid w:val="006661B8"/>
    <w:pPr>
      <w:numPr>
        <w:numId w:val="101"/>
      </w:numPr>
    </w:pPr>
  </w:style>
  <w:style w:type="paragraph" w:customStyle="1" w:styleId="31eRomano">
    <w:name w:val="_31e Romano"/>
    <w:basedOn w:val="Base"/>
    <w:rsid w:val="00A538EE"/>
    <w:pPr>
      <w:numPr>
        <w:numId w:val="102"/>
      </w:numPr>
    </w:pPr>
  </w:style>
  <w:style w:type="paragraph" w:customStyle="1" w:styleId="31fRomano">
    <w:name w:val="_31f Romano"/>
    <w:basedOn w:val="Base"/>
    <w:rsid w:val="00A538EE"/>
    <w:pPr>
      <w:numPr>
        <w:numId w:val="103"/>
      </w:numPr>
    </w:pPr>
  </w:style>
  <w:style w:type="paragraph" w:customStyle="1" w:styleId="31hVieta">
    <w:name w:val="_31h Viñeta"/>
    <w:basedOn w:val="Base"/>
    <w:rsid w:val="00A538EE"/>
    <w:pPr>
      <w:numPr>
        <w:numId w:val="104"/>
      </w:numPr>
    </w:pPr>
  </w:style>
  <w:style w:type="paragraph" w:customStyle="1" w:styleId="31iGuin">
    <w:name w:val="_31i Guión"/>
    <w:basedOn w:val="Base"/>
    <w:rsid w:val="00A538EE"/>
    <w:pPr>
      <w:numPr>
        <w:numId w:val="105"/>
      </w:numPr>
    </w:pPr>
  </w:style>
  <w:style w:type="paragraph" w:customStyle="1" w:styleId="31zPrrafo">
    <w:name w:val="_31z Párrafo"/>
    <w:basedOn w:val="Base"/>
    <w:rsid w:val="00A538EE"/>
    <w:pPr>
      <w:ind w:left="1418"/>
    </w:pPr>
  </w:style>
  <w:style w:type="paragraph" w:customStyle="1" w:styleId="32aPrrafo">
    <w:name w:val="_32a Párrafo"/>
    <w:basedOn w:val="Base"/>
    <w:rsid w:val="0065275A"/>
    <w:pPr>
      <w:ind w:left="1701"/>
    </w:pPr>
  </w:style>
  <w:style w:type="paragraph" w:customStyle="1" w:styleId="32bTtulo">
    <w:name w:val="_32b Título"/>
    <w:basedOn w:val="Base"/>
    <w:rsid w:val="0065275A"/>
    <w:pPr>
      <w:ind w:left="1701"/>
    </w:pPr>
    <w:rPr>
      <w:b/>
    </w:rPr>
  </w:style>
  <w:style w:type="paragraph" w:customStyle="1" w:styleId="32cNmero">
    <w:name w:val="_32c Número"/>
    <w:basedOn w:val="Base"/>
    <w:rsid w:val="009E46E8"/>
    <w:pPr>
      <w:numPr>
        <w:numId w:val="106"/>
      </w:numPr>
    </w:pPr>
  </w:style>
  <w:style w:type="paragraph" w:customStyle="1" w:styleId="32dLetra">
    <w:name w:val="_32d Letra"/>
    <w:basedOn w:val="Base"/>
    <w:rsid w:val="009E46E8"/>
    <w:pPr>
      <w:numPr>
        <w:numId w:val="107"/>
      </w:numPr>
    </w:pPr>
  </w:style>
  <w:style w:type="paragraph" w:customStyle="1" w:styleId="32eRomano">
    <w:name w:val="_32e Romano"/>
    <w:basedOn w:val="Base"/>
    <w:rsid w:val="009E46E8"/>
    <w:pPr>
      <w:numPr>
        <w:numId w:val="108"/>
      </w:numPr>
    </w:pPr>
  </w:style>
  <w:style w:type="paragraph" w:customStyle="1" w:styleId="32fRomano">
    <w:name w:val="_32f Romano"/>
    <w:basedOn w:val="Base"/>
    <w:rsid w:val="009E46E8"/>
    <w:pPr>
      <w:numPr>
        <w:numId w:val="109"/>
      </w:numPr>
    </w:pPr>
  </w:style>
  <w:style w:type="paragraph" w:customStyle="1" w:styleId="32gVieta">
    <w:name w:val="_32g Viñeta"/>
    <w:basedOn w:val="Base"/>
    <w:rsid w:val="009E46E8"/>
    <w:pPr>
      <w:numPr>
        <w:numId w:val="110"/>
      </w:numPr>
    </w:pPr>
  </w:style>
  <w:style w:type="paragraph" w:customStyle="1" w:styleId="32hVieta">
    <w:name w:val="_32h Viñeta"/>
    <w:basedOn w:val="Base"/>
    <w:rsid w:val="009E46E8"/>
    <w:pPr>
      <w:numPr>
        <w:numId w:val="111"/>
      </w:numPr>
    </w:pPr>
  </w:style>
  <w:style w:type="paragraph" w:customStyle="1" w:styleId="32iGuin">
    <w:name w:val="_32i Guión"/>
    <w:basedOn w:val="Base"/>
    <w:rsid w:val="009E46E8"/>
    <w:pPr>
      <w:numPr>
        <w:numId w:val="112"/>
      </w:numPr>
    </w:pPr>
  </w:style>
  <w:style w:type="paragraph" w:customStyle="1" w:styleId="32zPrrafo">
    <w:name w:val="_32z Párrafo"/>
    <w:basedOn w:val="Base"/>
    <w:rsid w:val="00AB4FF8"/>
    <w:pPr>
      <w:ind w:left="1701"/>
    </w:pPr>
  </w:style>
  <w:style w:type="paragraph" w:customStyle="1" w:styleId="33aPrrafo">
    <w:name w:val="_33a Párrafo"/>
    <w:basedOn w:val="Base"/>
    <w:rsid w:val="00EF1720"/>
    <w:pPr>
      <w:ind w:left="1985"/>
    </w:pPr>
  </w:style>
  <w:style w:type="paragraph" w:customStyle="1" w:styleId="33bTtulo">
    <w:name w:val="_33b Título"/>
    <w:basedOn w:val="Base"/>
    <w:rsid w:val="00EF1720"/>
    <w:pPr>
      <w:ind w:left="1985"/>
    </w:pPr>
    <w:rPr>
      <w:b/>
    </w:rPr>
  </w:style>
  <w:style w:type="paragraph" w:customStyle="1" w:styleId="33cNmero">
    <w:name w:val="_33c Número"/>
    <w:basedOn w:val="Base"/>
    <w:rsid w:val="00633E1C"/>
    <w:pPr>
      <w:numPr>
        <w:numId w:val="133"/>
      </w:numPr>
    </w:pPr>
  </w:style>
  <w:style w:type="paragraph" w:customStyle="1" w:styleId="33dLetra">
    <w:name w:val="_33d Letra"/>
    <w:basedOn w:val="Base"/>
    <w:rsid w:val="00633E1C"/>
    <w:pPr>
      <w:numPr>
        <w:numId w:val="134"/>
      </w:numPr>
    </w:pPr>
  </w:style>
  <w:style w:type="paragraph" w:customStyle="1" w:styleId="33eRomano">
    <w:name w:val="_33e Romano"/>
    <w:basedOn w:val="Base"/>
    <w:rsid w:val="0034539E"/>
    <w:pPr>
      <w:numPr>
        <w:numId w:val="135"/>
      </w:numPr>
    </w:pPr>
  </w:style>
  <w:style w:type="paragraph" w:customStyle="1" w:styleId="33fRomano">
    <w:name w:val="_33f Romano"/>
    <w:basedOn w:val="Base"/>
    <w:rsid w:val="0034539E"/>
    <w:pPr>
      <w:numPr>
        <w:numId w:val="136"/>
      </w:numPr>
    </w:pPr>
  </w:style>
  <w:style w:type="paragraph" w:customStyle="1" w:styleId="33gVieta">
    <w:name w:val="_33g Viñeta"/>
    <w:basedOn w:val="Base"/>
    <w:rsid w:val="0034539E"/>
    <w:pPr>
      <w:numPr>
        <w:numId w:val="137"/>
      </w:numPr>
    </w:pPr>
  </w:style>
  <w:style w:type="paragraph" w:customStyle="1" w:styleId="33hVieta">
    <w:name w:val="_33h Viñeta"/>
    <w:basedOn w:val="Base"/>
    <w:rsid w:val="0034539E"/>
    <w:pPr>
      <w:numPr>
        <w:numId w:val="138"/>
      </w:numPr>
    </w:pPr>
  </w:style>
  <w:style w:type="paragraph" w:customStyle="1" w:styleId="33iGuin">
    <w:name w:val="_33i Guión"/>
    <w:basedOn w:val="Base"/>
    <w:rsid w:val="0034539E"/>
    <w:pPr>
      <w:numPr>
        <w:numId w:val="139"/>
      </w:numPr>
    </w:pPr>
  </w:style>
  <w:style w:type="paragraph" w:customStyle="1" w:styleId="33jGuin">
    <w:name w:val="_33j Guión"/>
    <w:basedOn w:val="Base"/>
    <w:rsid w:val="009E46E8"/>
    <w:pPr>
      <w:numPr>
        <w:numId w:val="113"/>
      </w:numPr>
    </w:pPr>
  </w:style>
  <w:style w:type="paragraph" w:customStyle="1" w:styleId="33zPrrafo">
    <w:name w:val="_33z Párrafo"/>
    <w:basedOn w:val="Base"/>
    <w:rsid w:val="00EF1720"/>
    <w:pPr>
      <w:ind w:left="1985"/>
    </w:pPr>
  </w:style>
  <w:style w:type="paragraph" w:customStyle="1" w:styleId="34aPrrafo">
    <w:name w:val="_34a Párrafo"/>
    <w:basedOn w:val="Base"/>
    <w:rsid w:val="009E46E8"/>
    <w:pPr>
      <w:ind w:left="2268"/>
    </w:pPr>
  </w:style>
  <w:style w:type="paragraph" w:customStyle="1" w:styleId="34bTtulo">
    <w:name w:val="_34b Título"/>
    <w:basedOn w:val="Base"/>
    <w:rsid w:val="009E46E8"/>
    <w:pPr>
      <w:ind w:left="2268"/>
    </w:pPr>
    <w:rPr>
      <w:b/>
    </w:rPr>
  </w:style>
  <w:style w:type="paragraph" w:customStyle="1" w:styleId="34cNmero">
    <w:name w:val="_34c Número"/>
    <w:basedOn w:val="Base"/>
    <w:rsid w:val="0034539E"/>
    <w:pPr>
      <w:numPr>
        <w:numId w:val="140"/>
      </w:numPr>
    </w:pPr>
  </w:style>
  <w:style w:type="paragraph" w:customStyle="1" w:styleId="34dLetra">
    <w:name w:val="_34d Letra"/>
    <w:basedOn w:val="Base"/>
    <w:rsid w:val="0034539E"/>
    <w:pPr>
      <w:numPr>
        <w:numId w:val="141"/>
      </w:numPr>
    </w:pPr>
  </w:style>
  <w:style w:type="paragraph" w:customStyle="1" w:styleId="34eRomano">
    <w:name w:val="_34e Romano"/>
    <w:basedOn w:val="Base"/>
    <w:rsid w:val="0034539E"/>
    <w:pPr>
      <w:numPr>
        <w:numId w:val="142"/>
      </w:numPr>
    </w:pPr>
  </w:style>
  <w:style w:type="paragraph" w:customStyle="1" w:styleId="34fRomano">
    <w:name w:val="_34f Romano"/>
    <w:basedOn w:val="Base"/>
    <w:rsid w:val="0034539E"/>
    <w:pPr>
      <w:numPr>
        <w:numId w:val="143"/>
      </w:numPr>
    </w:pPr>
  </w:style>
  <w:style w:type="paragraph" w:customStyle="1" w:styleId="34gVieta">
    <w:name w:val="_34g Viñeta"/>
    <w:basedOn w:val="Base"/>
    <w:rsid w:val="0034539E"/>
    <w:pPr>
      <w:numPr>
        <w:numId w:val="144"/>
      </w:numPr>
    </w:pPr>
  </w:style>
  <w:style w:type="paragraph" w:customStyle="1" w:styleId="34hVieta">
    <w:name w:val="_34h Viñeta"/>
    <w:basedOn w:val="Base"/>
    <w:rsid w:val="0034539E"/>
    <w:pPr>
      <w:numPr>
        <w:numId w:val="145"/>
      </w:numPr>
    </w:pPr>
  </w:style>
  <w:style w:type="paragraph" w:customStyle="1" w:styleId="34iGuin">
    <w:name w:val="_34i Guión"/>
    <w:basedOn w:val="Base"/>
    <w:rsid w:val="0034539E"/>
    <w:pPr>
      <w:numPr>
        <w:numId w:val="146"/>
      </w:numPr>
    </w:pPr>
  </w:style>
  <w:style w:type="paragraph" w:customStyle="1" w:styleId="34jGuin">
    <w:name w:val="_34j Guión"/>
    <w:basedOn w:val="Base"/>
    <w:rsid w:val="0034539E"/>
    <w:pPr>
      <w:numPr>
        <w:numId w:val="147"/>
      </w:numPr>
    </w:pPr>
  </w:style>
  <w:style w:type="paragraph" w:customStyle="1" w:styleId="34zPrrafo">
    <w:name w:val="_34z Párrafo"/>
    <w:basedOn w:val="Base"/>
    <w:rsid w:val="009E46E8"/>
    <w:pPr>
      <w:ind w:left="2268"/>
    </w:pPr>
  </w:style>
  <w:style w:type="paragraph" w:customStyle="1" w:styleId="40bTtulo">
    <w:name w:val="_40b Título"/>
    <w:basedOn w:val="Base"/>
    <w:rsid w:val="00787864"/>
    <w:pPr>
      <w:ind w:left="1701"/>
    </w:pPr>
    <w:rPr>
      <w:b/>
    </w:rPr>
  </w:style>
  <w:style w:type="paragraph" w:customStyle="1" w:styleId="40eRomano">
    <w:name w:val="_40e Romano"/>
    <w:basedOn w:val="Base"/>
    <w:rsid w:val="009B6632"/>
    <w:pPr>
      <w:numPr>
        <w:numId w:val="114"/>
      </w:numPr>
    </w:pPr>
  </w:style>
  <w:style w:type="paragraph" w:customStyle="1" w:styleId="40fRomano">
    <w:name w:val="_40f Romano"/>
    <w:basedOn w:val="Base"/>
    <w:rsid w:val="009B6632"/>
    <w:pPr>
      <w:numPr>
        <w:numId w:val="115"/>
      </w:numPr>
    </w:pPr>
  </w:style>
  <w:style w:type="paragraph" w:customStyle="1" w:styleId="40gVineta">
    <w:name w:val="_40g Vineta"/>
    <w:basedOn w:val="Base"/>
    <w:rsid w:val="009B6632"/>
    <w:pPr>
      <w:numPr>
        <w:numId w:val="116"/>
      </w:numPr>
    </w:pPr>
  </w:style>
  <w:style w:type="paragraph" w:customStyle="1" w:styleId="40iGuin">
    <w:name w:val="_40i Guión"/>
    <w:basedOn w:val="Base"/>
    <w:rsid w:val="009B6632"/>
    <w:pPr>
      <w:numPr>
        <w:numId w:val="117"/>
      </w:numPr>
    </w:pPr>
  </w:style>
  <w:style w:type="paragraph" w:customStyle="1" w:styleId="40zPrrafo">
    <w:name w:val="_40z Párrafo"/>
    <w:basedOn w:val="Base"/>
    <w:rsid w:val="009B6632"/>
    <w:pPr>
      <w:ind w:left="1701"/>
    </w:pPr>
  </w:style>
  <w:style w:type="paragraph" w:customStyle="1" w:styleId="41aPrrafo">
    <w:name w:val="_41a Párrafo"/>
    <w:basedOn w:val="Base"/>
    <w:rsid w:val="00633E1C"/>
    <w:pPr>
      <w:ind w:left="1985"/>
    </w:pPr>
  </w:style>
  <w:style w:type="paragraph" w:customStyle="1" w:styleId="41bTtulo">
    <w:name w:val="_41b Título"/>
    <w:basedOn w:val="Base"/>
    <w:rsid w:val="00633E1C"/>
    <w:pPr>
      <w:ind w:left="1985"/>
    </w:pPr>
    <w:rPr>
      <w:b/>
    </w:rPr>
  </w:style>
  <w:style w:type="paragraph" w:customStyle="1" w:styleId="41cNmero">
    <w:name w:val="_41c Número"/>
    <w:basedOn w:val="Base"/>
    <w:rsid w:val="00633E1C"/>
    <w:pPr>
      <w:numPr>
        <w:numId w:val="118"/>
      </w:numPr>
    </w:pPr>
  </w:style>
  <w:style w:type="paragraph" w:customStyle="1" w:styleId="41dLetra">
    <w:name w:val="_41d Letra"/>
    <w:basedOn w:val="Base"/>
    <w:rsid w:val="00633E1C"/>
    <w:pPr>
      <w:numPr>
        <w:numId w:val="119"/>
      </w:numPr>
    </w:pPr>
  </w:style>
  <w:style w:type="paragraph" w:customStyle="1" w:styleId="41eRomano">
    <w:name w:val="_41e Romano"/>
    <w:basedOn w:val="Base"/>
    <w:rsid w:val="00633E1C"/>
    <w:pPr>
      <w:numPr>
        <w:numId w:val="120"/>
      </w:numPr>
    </w:pPr>
  </w:style>
  <w:style w:type="paragraph" w:customStyle="1" w:styleId="41fRomano">
    <w:name w:val="_41f Romano"/>
    <w:basedOn w:val="Base"/>
    <w:rsid w:val="00633E1C"/>
    <w:pPr>
      <w:numPr>
        <w:numId w:val="121"/>
      </w:numPr>
    </w:pPr>
  </w:style>
  <w:style w:type="paragraph" w:customStyle="1" w:styleId="41gVieta">
    <w:name w:val="_41g Viñeta"/>
    <w:basedOn w:val="Base"/>
    <w:rsid w:val="00633E1C"/>
    <w:pPr>
      <w:numPr>
        <w:numId w:val="122"/>
      </w:numPr>
    </w:pPr>
  </w:style>
  <w:style w:type="paragraph" w:customStyle="1" w:styleId="41hVieta">
    <w:name w:val="_41h Viñeta"/>
    <w:basedOn w:val="Base"/>
    <w:rsid w:val="00633E1C"/>
    <w:pPr>
      <w:numPr>
        <w:numId w:val="123"/>
      </w:numPr>
    </w:pPr>
  </w:style>
  <w:style w:type="paragraph" w:customStyle="1" w:styleId="41iGuin">
    <w:name w:val="_41i Guión"/>
    <w:basedOn w:val="Base"/>
    <w:rsid w:val="00633E1C"/>
    <w:pPr>
      <w:numPr>
        <w:numId w:val="124"/>
      </w:numPr>
    </w:pPr>
  </w:style>
  <w:style w:type="paragraph" w:customStyle="1" w:styleId="41zPrrafo">
    <w:name w:val="_41z Párrafo"/>
    <w:basedOn w:val="Base"/>
    <w:rsid w:val="00633E1C"/>
    <w:pPr>
      <w:ind w:left="1985"/>
    </w:pPr>
  </w:style>
  <w:style w:type="paragraph" w:customStyle="1" w:styleId="42aPrrafo">
    <w:name w:val="_42a Párrafo"/>
    <w:basedOn w:val="Base"/>
    <w:rsid w:val="00633E1C"/>
    <w:pPr>
      <w:ind w:left="2268"/>
    </w:pPr>
  </w:style>
  <w:style w:type="paragraph" w:customStyle="1" w:styleId="42bTtulo">
    <w:name w:val="_42b Título"/>
    <w:basedOn w:val="Base"/>
    <w:rsid w:val="00633E1C"/>
    <w:pPr>
      <w:ind w:left="2268"/>
    </w:pPr>
    <w:rPr>
      <w:b/>
    </w:rPr>
  </w:style>
  <w:style w:type="paragraph" w:customStyle="1" w:styleId="42cNmero">
    <w:name w:val="_42c Número"/>
    <w:basedOn w:val="Base"/>
    <w:rsid w:val="004C06FD"/>
    <w:pPr>
      <w:numPr>
        <w:numId w:val="148"/>
      </w:numPr>
    </w:pPr>
  </w:style>
  <w:style w:type="paragraph" w:customStyle="1" w:styleId="42dLetra">
    <w:name w:val="_42d Letra"/>
    <w:basedOn w:val="Base"/>
    <w:rsid w:val="00F6437A"/>
    <w:pPr>
      <w:numPr>
        <w:numId w:val="149"/>
      </w:numPr>
    </w:pPr>
  </w:style>
  <w:style w:type="paragraph" w:customStyle="1" w:styleId="42eRomano">
    <w:name w:val="_42e Romano"/>
    <w:basedOn w:val="Base"/>
    <w:rsid w:val="00F6437A"/>
    <w:pPr>
      <w:numPr>
        <w:numId w:val="150"/>
      </w:numPr>
    </w:pPr>
  </w:style>
  <w:style w:type="paragraph" w:customStyle="1" w:styleId="42fRomano">
    <w:name w:val="_42f Romano"/>
    <w:basedOn w:val="Base"/>
    <w:rsid w:val="00F6437A"/>
    <w:pPr>
      <w:numPr>
        <w:numId w:val="151"/>
      </w:numPr>
    </w:pPr>
  </w:style>
  <w:style w:type="paragraph" w:customStyle="1" w:styleId="42gVieta">
    <w:name w:val="_42g Viñeta"/>
    <w:basedOn w:val="Base"/>
    <w:rsid w:val="00F6437A"/>
    <w:pPr>
      <w:numPr>
        <w:numId w:val="152"/>
      </w:numPr>
    </w:pPr>
  </w:style>
  <w:style w:type="paragraph" w:customStyle="1" w:styleId="42hVieta">
    <w:name w:val="_42h Viñeta"/>
    <w:basedOn w:val="Base"/>
    <w:rsid w:val="00F6437A"/>
    <w:pPr>
      <w:numPr>
        <w:numId w:val="154"/>
      </w:numPr>
    </w:pPr>
  </w:style>
  <w:style w:type="paragraph" w:customStyle="1" w:styleId="42iGuin">
    <w:name w:val="_42i Guión"/>
    <w:basedOn w:val="Base"/>
    <w:rsid w:val="00F6437A"/>
    <w:pPr>
      <w:numPr>
        <w:numId w:val="153"/>
      </w:numPr>
    </w:pPr>
  </w:style>
  <w:style w:type="paragraph" w:customStyle="1" w:styleId="42jGuin">
    <w:name w:val="_42j Guión"/>
    <w:basedOn w:val="Base"/>
    <w:rsid w:val="00F6437A"/>
    <w:pPr>
      <w:numPr>
        <w:numId w:val="155"/>
      </w:numPr>
    </w:pPr>
  </w:style>
  <w:style w:type="paragraph" w:customStyle="1" w:styleId="42zPrrafo">
    <w:name w:val="_42z Párrafo"/>
    <w:basedOn w:val="Base"/>
    <w:rsid w:val="00633E1C"/>
    <w:pPr>
      <w:ind w:left="2268"/>
    </w:pPr>
  </w:style>
  <w:style w:type="paragraph" w:customStyle="1" w:styleId="43aPrrafo">
    <w:name w:val="_43a Párrafo"/>
    <w:basedOn w:val="Base"/>
    <w:rsid w:val="00633E1C"/>
    <w:pPr>
      <w:ind w:left="2552"/>
    </w:pPr>
  </w:style>
  <w:style w:type="paragraph" w:customStyle="1" w:styleId="43bTtulo">
    <w:name w:val="_43b Título"/>
    <w:basedOn w:val="Base"/>
    <w:rsid w:val="00633E1C"/>
    <w:pPr>
      <w:ind w:left="2552"/>
    </w:pPr>
    <w:rPr>
      <w:b/>
    </w:rPr>
  </w:style>
  <w:style w:type="paragraph" w:customStyle="1" w:styleId="43cNmero">
    <w:name w:val="_43c Número"/>
    <w:basedOn w:val="Base"/>
    <w:rsid w:val="009B326D"/>
    <w:pPr>
      <w:numPr>
        <w:numId w:val="156"/>
      </w:numPr>
    </w:pPr>
  </w:style>
  <w:style w:type="paragraph" w:customStyle="1" w:styleId="43dLetra">
    <w:name w:val="_43d Letra"/>
    <w:basedOn w:val="Base"/>
    <w:rsid w:val="009B326D"/>
    <w:pPr>
      <w:numPr>
        <w:numId w:val="157"/>
      </w:numPr>
    </w:pPr>
  </w:style>
  <w:style w:type="paragraph" w:customStyle="1" w:styleId="43eRomano">
    <w:name w:val="_43e Romano"/>
    <w:basedOn w:val="Base"/>
    <w:rsid w:val="009B326D"/>
    <w:pPr>
      <w:numPr>
        <w:numId w:val="158"/>
      </w:numPr>
    </w:pPr>
  </w:style>
  <w:style w:type="paragraph" w:customStyle="1" w:styleId="43fRomano">
    <w:name w:val="_43f Romano"/>
    <w:basedOn w:val="Base"/>
    <w:rsid w:val="009B326D"/>
    <w:pPr>
      <w:numPr>
        <w:numId w:val="159"/>
      </w:numPr>
    </w:pPr>
  </w:style>
  <w:style w:type="paragraph" w:customStyle="1" w:styleId="43gVieta">
    <w:name w:val="_43g Viñeta"/>
    <w:basedOn w:val="Base"/>
    <w:rsid w:val="009B326D"/>
    <w:pPr>
      <w:numPr>
        <w:numId w:val="160"/>
      </w:numPr>
    </w:pPr>
  </w:style>
  <w:style w:type="paragraph" w:customStyle="1" w:styleId="43hVieta">
    <w:name w:val="_43h Viñeta"/>
    <w:basedOn w:val="Base"/>
    <w:rsid w:val="009B326D"/>
    <w:pPr>
      <w:numPr>
        <w:numId w:val="162"/>
      </w:numPr>
    </w:pPr>
  </w:style>
  <w:style w:type="paragraph" w:customStyle="1" w:styleId="43iGuin">
    <w:name w:val="_43i Guión"/>
    <w:basedOn w:val="Base"/>
    <w:rsid w:val="009B326D"/>
    <w:pPr>
      <w:numPr>
        <w:numId w:val="161"/>
      </w:numPr>
    </w:pPr>
  </w:style>
  <w:style w:type="paragraph" w:customStyle="1" w:styleId="43jGuin">
    <w:name w:val="_43j Guión"/>
    <w:basedOn w:val="Base"/>
    <w:rsid w:val="009B326D"/>
    <w:pPr>
      <w:numPr>
        <w:numId w:val="163"/>
      </w:numPr>
    </w:pPr>
  </w:style>
  <w:style w:type="paragraph" w:customStyle="1" w:styleId="43zPrrafo">
    <w:name w:val="_43z Párrafo"/>
    <w:basedOn w:val="Base"/>
    <w:rsid w:val="00633E1C"/>
    <w:pPr>
      <w:ind w:left="2552"/>
    </w:pPr>
  </w:style>
  <w:style w:type="paragraph" w:customStyle="1" w:styleId="44aPrrafo">
    <w:name w:val="_44a Párrafo"/>
    <w:basedOn w:val="Base"/>
    <w:rsid w:val="00633E1C"/>
    <w:pPr>
      <w:ind w:left="2835"/>
    </w:pPr>
  </w:style>
  <w:style w:type="paragraph" w:customStyle="1" w:styleId="44bTtulo">
    <w:name w:val="_44b Título"/>
    <w:basedOn w:val="Base"/>
    <w:rsid w:val="00633E1C"/>
    <w:pPr>
      <w:ind w:left="2835"/>
    </w:pPr>
    <w:rPr>
      <w:b/>
    </w:rPr>
  </w:style>
  <w:style w:type="paragraph" w:customStyle="1" w:styleId="44cNmero">
    <w:name w:val="_44c Número"/>
    <w:basedOn w:val="Base"/>
    <w:rsid w:val="00633E1C"/>
    <w:pPr>
      <w:numPr>
        <w:numId w:val="125"/>
      </w:numPr>
    </w:pPr>
  </w:style>
  <w:style w:type="paragraph" w:customStyle="1" w:styleId="44dLetra">
    <w:name w:val="_44d Letra"/>
    <w:basedOn w:val="Base"/>
    <w:rsid w:val="00633E1C"/>
    <w:pPr>
      <w:numPr>
        <w:numId w:val="126"/>
      </w:numPr>
    </w:pPr>
  </w:style>
  <w:style w:type="paragraph" w:customStyle="1" w:styleId="44eRomano">
    <w:name w:val="_44e Romano"/>
    <w:basedOn w:val="Base"/>
    <w:rsid w:val="00633E1C"/>
    <w:pPr>
      <w:numPr>
        <w:numId w:val="127"/>
      </w:numPr>
    </w:pPr>
  </w:style>
  <w:style w:type="paragraph" w:customStyle="1" w:styleId="44fRomano">
    <w:name w:val="_44f Romano"/>
    <w:basedOn w:val="Base"/>
    <w:rsid w:val="00633E1C"/>
    <w:pPr>
      <w:numPr>
        <w:numId w:val="128"/>
      </w:numPr>
    </w:pPr>
  </w:style>
  <w:style w:type="paragraph" w:customStyle="1" w:styleId="44gVieta">
    <w:name w:val="_44g Viñeta"/>
    <w:basedOn w:val="Base"/>
    <w:rsid w:val="00633E1C"/>
    <w:pPr>
      <w:numPr>
        <w:numId w:val="129"/>
      </w:numPr>
    </w:pPr>
  </w:style>
  <w:style w:type="paragraph" w:customStyle="1" w:styleId="44hVieta">
    <w:name w:val="_44h Viñeta"/>
    <w:basedOn w:val="Base"/>
    <w:rsid w:val="00633E1C"/>
    <w:pPr>
      <w:numPr>
        <w:numId w:val="130"/>
      </w:numPr>
    </w:pPr>
  </w:style>
  <w:style w:type="paragraph" w:customStyle="1" w:styleId="44iGuin">
    <w:name w:val="_44i Guión"/>
    <w:basedOn w:val="Base"/>
    <w:rsid w:val="00633E1C"/>
    <w:pPr>
      <w:numPr>
        <w:numId w:val="131"/>
      </w:numPr>
    </w:pPr>
  </w:style>
  <w:style w:type="paragraph" w:customStyle="1" w:styleId="44jGuin">
    <w:name w:val="_44j Guión"/>
    <w:basedOn w:val="Base"/>
    <w:rsid w:val="00633E1C"/>
    <w:pPr>
      <w:numPr>
        <w:numId w:val="132"/>
      </w:numPr>
    </w:pPr>
  </w:style>
  <w:style w:type="paragraph" w:customStyle="1" w:styleId="44zPrrafo">
    <w:name w:val="_44z Párrafo"/>
    <w:basedOn w:val="Base"/>
    <w:rsid w:val="00633E1C"/>
    <w:pPr>
      <w:ind w:left="2835"/>
    </w:pPr>
  </w:style>
  <w:style w:type="paragraph" w:styleId="TDC5">
    <w:name w:val="toc 5"/>
    <w:basedOn w:val="Normal"/>
    <w:next w:val="Normal"/>
    <w:autoRedefine/>
    <w:semiHidden/>
    <w:rsid w:val="00194BFE"/>
    <w:pPr>
      <w:ind w:left="960"/>
    </w:pPr>
    <w:rPr>
      <w:sz w:val="24"/>
      <w:szCs w:val="24"/>
    </w:rPr>
  </w:style>
  <w:style w:type="paragraph" w:styleId="TDC6">
    <w:name w:val="toc 6"/>
    <w:basedOn w:val="Normal"/>
    <w:next w:val="Normal"/>
    <w:autoRedefine/>
    <w:semiHidden/>
    <w:rsid w:val="00194BFE"/>
    <w:pPr>
      <w:ind w:left="1200"/>
    </w:pPr>
    <w:rPr>
      <w:sz w:val="24"/>
      <w:szCs w:val="24"/>
    </w:rPr>
  </w:style>
  <w:style w:type="paragraph" w:styleId="TDC7">
    <w:name w:val="toc 7"/>
    <w:basedOn w:val="Normal"/>
    <w:next w:val="Normal"/>
    <w:autoRedefine/>
    <w:semiHidden/>
    <w:rsid w:val="00194BFE"/>
    <w:pPr>
      <w:ind w:left="1440"/>
    </w:pPr>
    <w:rPr>
      <w:sz w:val="24"/>
      <w:szCs w:val="24"/>
    </w:rPr>
  </w:style>
  <w:style w:type="paragraph" w:styleId="TDC8">
    <w:name w:val="toc 8"/>
    <w:basedOn w:val="Normal"/>
    <w:next w:val="Normal"/>
    <w:autoRedefine/>
    <w:semiHidden/>
    <w:rsid w:val="00194BFE"/>
    <w:pPr>
      <w:ind w:left="1680"/>
    </w:pPr>
    <w:rPr>
      <w:sz w:val="24"/>
      <w:szCs w:val="24"/>
    </w:rPr>
  </w:style>
  <w:style w:type="paragraph" w:styleId="TDC9">
    <w:name w:val="toc 9"/>
    <w:basedOn w:val="Normal"/>
    <w:next w:val="Normal"/>
    <w:autoRedefine/>
    <w:semiHidden/>
    <w:rsid w:val="00194BFE"/>
    <w:pPr>
      <w:ind w:left="1920"/>
    </w:pPr>
    <w:rPr>
      <w:sz w:val="24"/>
      <w:szCs w:val="24"/>
    </w:rPr>
  </w:style>
  <w:style w:type="paragraph" w:customStyle="1" w:styleId="32Guin">
    <w:name w:val="_32 Guión"/>
    <w:basedOn w:val="Normal"/>
    <w:rsid w:val="00013464"/>
    <w:pPr>
      <w:numPr>
        <w:numId w:val="16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4826">
      <w:bodyDiv w:val="1"/>
      <w:marLeft w:val="0"/>
      <w:marRight w:val="0"/>
      <w:marTop w:val="0"/>
      <w:marBottom w:val="0"/>
      <w:divBdr>
        <w:top w:val="none" w:sz="0" w:space="0" w:color="auto"/>
        <w:left w:val="none" w:sz="0" w:space="0" w:color="auto"/>
        <w:bottom w:val="none" w:sz="0" w:space="0" w:color="auto"/>
        <w:right w:val="none" w:sz="0" w:space="0" w:color="auto"/>
      </w:divBdr>
    </w:div>
    <w:div w:id="202325359">
      <w:bodyDiv w:val="1"/>
      <w:marLeft w:val="0"/>
      <w:marRight w:val="0"/>
      <w:marTop w:val="0"/>
      <w:marBottom w:val="0"/>
      <w:divBdr>
        <w:top w:val="none" w:sz="0" w:space="0" w:color="auto"/>
        <w:left w:val="none" w:sz="0" w:space="0" w:color="auto"/>
        <w:bottom w:val="none" w:sz="0" w:space="0" w:color="auto"/>
        <w:right w:val="none" w:sz="0" w:space="0" w:color="auto"/>
      </w:divBdr>
    </w:div>
    <w:div w:id="713771746">
      <w:bodyDiv w:val="1"/>
      <w:marLeft w:val="0"/>
      <w:marRight w:val="0"/>
      <w:marTop w:val="0"/>
      <w:marBottom w:val="0"/>
      <w:divBdr>
        <w:top w:val="none" w:sz="0" w:space="0" w:color="auto"/>
        <w:left w:val="none" w:sz="0" w:space="0" w:color="auto"/>
        <w:bottom w:val="none" w:sz="0" w:space="0" w:color="auto"/>
        <w:right w:val="none" w:sz="0" w:space="0" w:color="auto"/>
      </w:divBdr>
    </w:div>
    <w:div w:id="1569614303">
      <w:bodyDiv w:val="1"/>
      <w:marLeft w:val="0"/>
      <w:marRight w:val="0"/>
      <w:marTop w:val="0"/>
      <w:marBottom w:val="0"/>
      <w:divBdr>
        <w:top w:val="none" w:sz="0" w:space="0" w:color="auto"/>
        <w:left w:val="none" w:sz="0" w:space="0" w:color="auto"/>
        <w:bottom w:val="none" w:sz="0" w:space="0" w:color="auto"/>
        <w:right w:val="none" w:sz="0" w:space="0" w:color="auto"/>
      </w:divBdr>
    </w:div>
    <w:div w:id="18422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3057-1800-4922-BCEC-1E9C7517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6395</Words>
  <Characters>35178</Characters>
  <Application>Microsoft Office Word</Application>
  <DocSecurity>4</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cp:lastModifiedBy>manuel vegas</cp:lastModifiedBy>
  <cp:revision>2</cp:revision>
  <cp:lastPrinted>2012-10-25T10:32:00Z</cp:lastPrinted>
  <dcterms:created xsi:type="dcterms:W3CDTF">2019-09-14T08:43:00Z</dcterms:created>
  <dcterms:modified xsi:type="dcterms:W3CDTF">2019-09-14T08:43:00Z</dcterms:modified>
</cp:coreProperties>
</file>